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7C89" w14:textId="19C6FAB9" w:rsidR="005F1575" w:rsidRPr="005F1575" w:rsidRDefault="005F1575" w:rsidP="005F1575">
      <w:pPr>
        <w:jc w:val="center"/>
        <w:rPr>
          <w:rFonts w:ascii="Times New Roman" w:hAnsi="Times New Roman" w:cs="Times New Roman"/>
          <w:b/>
          <w:i/>
          <w:color w:val="1F3864" w:themeColor="accent1" w:themeShade="80"/>
          <w:sz w:val="32"/>
          <w:szCs w:val="32"/>
        </w:rPr>
      </w:pPr>
      <w:r w:rsidRPr="005F1575">
        <w:rPr>
          <w:rFonts w:ascii="Times New Roman" w:hAnsi="Times New Roman" w:cs="Times New Roman"/>
          <w:b/>
          <w:i/>
          <w:noProof/>
          <w:color w:val="1F3864" w:themeColor="accent1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95CD0F" wp14:editId="4FD2CD42">
            <wp:simplePos x="0" y="0"/>
            <wp:positionH relativeFrom="page">
              <wp:posOffset>6173470</wp:posOffset>
            </wp:positionH>
            <wp:positionV relativeFrom="paragraph">
              <wp:posOffset>3810</wp:posOffset>
            </wp:positionV>
            <wp:extent cx="1096010" cy="1279525"/>
            <wp:effectExtent l="0" t="0" r="8890" b="0"/>
            <wp:wrapTight wrapText="bothSides">
              <wp:wrapPolygon edited="0">
                <wp:start x="0" y="0"/>
                <wp:lineTo x="0" y="21225"/>
                <wp:lineTo x="21400" y="21225"/>
                <wp:lineTo x="214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2" r="28412"/>
                    <a:stretch/>
                  </pic:blipFill>
                  <pic:spPr bwMode="auto">
                    <a:xfrm>
                      <a:off x="0" y="0"/>
                      <a:ext cx="10960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575">
        <w:rPr>
          <w:rFonts w:ascii="Times New Roman" w:hAnsi="Times New Roman" w:cs="Times New Roman"/>
          <w:b/>
          <w:i/>
          <w:color w:val="1F3864" w:themeColor="accent1" w:themeShade="80"/>
          <w:sz w:val="32"/>
          <w:szCs w:val="32"/>
        </w:rPr>
        <w:t>Положение об экзамене по информатике за курс 8 класса.</w:t>
      </w:r>
      <w:r w:rsidRPr="005F1575">
        <w:rPr>
          <w:noProof/>
          <w:color w:val="1F3864" w:themeColor="accent1" w:themeShade="80"/>
          <w:lang w:eastAsia="ru-RU"/>
        </w:rPr>
        <w:t xml:space="preserve"> </w:t>
      </w:r>
    </w:p>
    <w:p w14:paraId="02FB6406" w14:textId="32050C3F" w:rsidR="005F1575" w:rsidRDefault="005F1575" w:rsidP="005F15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экзамена </w:t>
      </w:r>
      <w:r>
        <w:rPr>
          <w:rFonts w:ascii="Times New Roman" w:hAnsi="Times New Roman" w:cs="Times New Roman"/>
          <w:sz w:val="28"/>
          <w:szCs w:val="28"/>
          <w:u w:val="single"/>
        </w:rPr>
        <w:t>– проверка знаний, умений и навыков учащихся за курс 8 класса.</w:t>
      </w:r>
    </w:p>
    <w:p w14:paraId="0138DBE7" w14:textId="77777777" w:rsidR="005F1575" w:rsidRDefault="005F1575" w:rsidP="005F15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Ориентировочное время проведения – </w:t>
      </w:r>
      <w:r>
        <w:rPr>
          <w:rFonts w:ascii="Times New Roman" w:hAnsi="Times New Roman" w:cs="Times New Roman"/>
          <w:sz w:val="28"/>
          <w:szCs w:val="28"/>
          <w:u w:val="single"/>
        </w:rPr>
        <w:t>конец мая.</w:t>
      </w:r>
    </w:p>
    <w:p w14:paraId="7D58D65A" w14:textId="6CE5936C" w:rsidR="005F1575" w:rsidRDefault="005F1575" w:rsidP="005F15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– </w:t>
      </w:r>
      <w:r>
        <w:rPr>
          <w:rFonts w:ascii="Times New Roman" w:hAnsi="Times New Roman" w:cs="Times New Roman"/>
          <w:sz w:val="28"/>
          <w:szCs w:val="28"/>
          <w:u w:val="single"/>
        </w:rPr>
        <w:t>1 час (60 минут).</w:t>
      </w:r>
    </w:p>
    <w:p w14:paraId="54243CB0" w14:textId="77777777" w:rsidR="005F1575" w:rsidRDefault="005F1575" w:rsidP="005F1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информатике состоит из трёх частей:</w:t>
      </w:r>
    </w:p>
    <w:p w14:paraId="0D391EA8" w14:textId="7B0F23CA" w:rsidR="005F1575" w:rsidRDefault="005F1575" w:rsidP="005F1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(в том числе и вычисления) – 10 задач</w:t>
      </w:r>
    </w:p>
    <w:p w14:paraId="6359CA07" w14:textId="28452E2D" w:rsidR="005F1575" w:rsidRDefault="005F1575" w:rsidP="005F1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(работа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5F1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14:paraId="06A854D3" w14:textId="31A6F1A0" w:rsidR="005F1575" w:rsidRDefault="005F1575" w:rsidP="005F1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Программирование на ЯП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- 1 задача. </w:t>
      </w:r>
    </w:p>
    <w:p w14:paraId="02CAD3CF" w14:textId="67E68689" w:rsidR="005F1575" w:rsidRPr="005F1575" w:rsidRDefault="005F1575" w:rsidP="005F1575">
      <w:pPr>
        <w:ind w:left="360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F157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В случае не сдачи хотя бы 1 блока – экзамен считается не сдан полностью!</w:t>
      </w:r>
    </w:p>
    <w:p w14:paraId="19F616C9" w14:textId="77777777" w:rsidR="005F1575" w:rsidRPr="005F1575" w:rsidRDefault="005F1575" w:rsidP="005F1575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575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Теория (вычисления)</w:t>
      </w:r>
    </w:p>
    <w:tbl>
      <w:tblPr>
        <w:tblStyle w:val="a4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0"/>
        <w:gridCol w:w="2074"/>
        <w:gridCol w:w="2990"/>
        <w:gridCol w:w="910"/>
        <w:gridCol w:w="1400"/>
        <w:gridCol w:w="2085"/>
      </w:tblGrid>
      <w:tr w:rsidR="00030F50" w:rsidRPr="005F1575" w14:paraId="14AFFA2F" w14:textId="05751385" w:rsidTr="00030F50">
        <w:tc>
          <w:tcPr>
            <w:tcW w:w="1060" w:type="dxa"/>
          </w:tcPr>
          <w:p w14:paraId="10D4E2B5" w14:textId="77777777" w:rsidR="00030F50" w:rsidRPr="005F1575" w:rsidRDefault="00030F50" w:rsidP="005F157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15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№ задания</w:t>
            </w:r>
          </w:p>
        </w:tc>
        <w:tc>
          <w:tcPr>
            <w:tcW w:w="2074" w:type="dxa"/>
          </w:tcPr>
          <w:p w14:paraId="5209EA62" w14:textId="77777777" w:rsidR="00030F50" w:rsidRPr="005F1575" w:rsidRDefault="00030F50" w:rsidP="005F157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15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Элементы содержания,</w:t>
            </w:r>
          </w:p>
          <w:p w14:paraId="61718705" w14:textId="77777777" w:rsidR="00030F50" w:rsidRPr="005F1575" w:rsidRDefault="00030F50" w:rsidP="005F157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15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проверяемые в задании</w:t>
            </w:r>
          </w:p>
        </w:tc>
        <w:tc>
          <w:tcPr>
            <w:tcW w:w="2990" w:type="dxa"/>
          </w:tcPr>
          <w:p w14:paraId="5B55A75A" w14:textId="77777777" w:rsidR="00030F50" w:rsidRPr="005F1575" w:rsidRDefault="00030F50" w:rsidP="005F157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15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Умения, проверяемые в задании</w:t>
            </w:r>
          </w:p>
        </w:tc>
        <w:tc>
          <w:tcPr>
            <w:tcW w:w="910" w:type="dxa"/>
          </w:tcPr>
          <w:p w14:paraId="00020E0D" w14:textId="77777777" w:rsidR="00030F50" w:rsidRPr="005F1575" w:rsidRDefault="00030F50" w:rsidP="005F157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15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Количество баллов</w:t>
            </w:r>
          </w:p>
        </w:tc>
        <w:tc>
          <w:tcPr>
            <w:tcW w:w="1400" w:type="dxa"/>
          </w:tcPr>
          <w:p w14:paraId="69E1C0D7" w14:textId="77777777" w:rsidR="00030F50" w:rsidRPr="005F1575" w:rsidRDefault="00030F50" w:rsidP="005F157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15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Форма</w:t>
            </w:r>
          </w:p>
        </w:tc>
        <w:tc>
          <w:tcPr>
            <w:tcW w:w="2085" w:type="dxa"/>
          </w:tcPr>
          <w:p w14:paraId="777A8C29" w14:textId="7BD1151A" w:rsidR="00030F50" w:rsidRPr="005F1575" w:rsidRDefault="00030F50" w:rsidP="005F157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Ресурсы</w:t>
            </w:r>
          </w:p>
        </w:tc>
      </w:tr>
      <w:tr w:rsidR="00030F50" w:rsidRPr="005F1575" w14:paraId="76BA9583" w14:textId="335FFF99" w:rsidTr="00030F50">
        <w:tc>
          <w:tcPr>
            <w:tcW w:w="1060" w:type="dxa"/>
          </w:tcPr>
          <w:p w14:paraId="3E1DAB00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1335F53F" w14:textId="60D3780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счисления.</w:t>
            </w:r>
          </w:p>
        </w:tc>
        <w:tc>
          <w:tcPr>
            <w:tcW w:w="2990" w:type="dxa"/>
          </w:tcPr>
          <w:p w14:paraId="180E27FD" w14:textId="6C26139C" w:rsidR="00030F50" w:rsidRPr="005F1575" w:rsidRDefault="00030F50" w:rsidP="005F1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арифметические операции в различных СС. Совершать переходы от одних оснований СС в другие.</w:t>
            </w: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14:paraId="7220CDEE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6F890610" w14:textId="7DB74239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</w:t>
            </w:r>
          </w:p>
        </w:tc>
        <w:tc>
          <w:tcPr>
            <w:tcW w:w="2085" w:type="dxa"/>
          </w:tcPr>
          <w:p w14:paraId="2881C704" w14:textId="491AEAA5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https://inf-ege.sdamgia.ru/test?theme=320</w:t>
              </w:r>
            </w:hyperlink>
          </w:p>
          <w:p w14:paraId="60AC2DF9" w14:textId="77777777" w:rsidR="00DF7AD6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630E8" w14:textId="039300CA" w:rsidR="00DF7AD6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https://inf-oge.sdamgia.ru/test?theme=23</w:t>
              </w:r>
            </w:hyperlink>
          </w:p>
          <w:p w14:paraId="2C1985C2" w14:textId="77777777" w:rsidR="00DF7AD6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05D70" w14:textId="31B1E936" w:rsidR="00DF7AD6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https://inf-ege.sdamgia.ru/test?theme=347</w:t>
              </w:r>
            </w:hyperlink>
          </w:p>
          <w:p w14:paraId="04DD706B" w14:textId="4A4A6137" w:rsidR="00DF7AD6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50" w:rsidRPr="005F1575" w14:paraId="509B943E" w14:textId="3E2E7890" w:rsidTr="00030F50">
        <w:tc>
          <w:tcPr>
            <w:tcW w:w="1060" w:type="dxa"/>
          </w:tcPr>
          <w:p w14:paraId="6F06AC9C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6E18DDC5" w14:textId="7B9FCAEB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счисления.</w:t>
            </w: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14:paraId="4B00CD92" w14:textId="0985289A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основание СС.</w:t>
            </w:r>
          </w:p>
        </w:tc>
        <w:tc>
          <w:tcPr>
            <w:tcW w:w="910" w:type="dxa"/>
          </w:tcPr>
          <w:p w14:paraId="78DB2F61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0BB5982C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085" w:type="dxa"/>
          </w:tcPr>
          <w:p w14:paraId="63A635F6" w14:textId="7DD62F5F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https://informatika.shkolkovo.net/catalog/sistemy-schisleniya-slozhno/nahozhdenie-osnovaniya-sistemy-schisleniya</w:t>
              </w:r>
            </w:hyperlink>
          </w:p>
          <w:p w14:paraId="17D3EEED" w14:textId="1612A08E" w:rsidR="00DF7AD6" w:rsidRPr="005F1575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50" w:rsidRPr="005F1575" w14:paraId="6F953191" w14:textId="3881BFEE" w:rsidTr="00030F50">
        <w:tc>
          <w:tcPr>
            <w:tcW w:w="1060" w:type="dxa"/>
          </w:tcPr>
          <w:p w14:paraId="7B92FA91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</w:tcPr>
          <w:p w14:paraId="50A38A08" w14:textId="141B1FE6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 восстановление чисел.</w:t>
            </w:r>
          </w:p>
        </w:tc>
        <w:tc>
          <w:tcPr>
            <w:tcW w:w="2990" w:type="dxa"/>
          </w:tcPr>
          <w:p w14:paraId="2CF32A67" w14:textId="21055883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представлять и восстанавливать целые и вещественные числа. </w:t>
            </w:r>
          </w:p>
        </w:tc>
        <w:tc>
          <w:tcPr>
            <w:tcW w:w="910" w:type="dxa"/>
          </w:tcPr>
          <w:p w14:paraId="07AE6E90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49D4462E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</w:t>
            </w:r>
          </w:p>
        </w:tc>
        <w:tc>
          <w:tcPr>
            <w:tcW w:w="2085" w:type="dxa"/>
          </w:tcPr>
          <w:p w14:paraId="66631CFA" w14:textId="70BB3781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https://murnik.ru/predstavlenie-chisel-v-kompjutere</w:t>
              </w:r>
            </w:hyperlink>
          </w:p>
          <w:p w14:paraId="64ACF263" w14:textId="3F1366FF" w:rsidR="00DF7AD6" w:rsidRPr="005F1575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50" w:rsidRPr="005F1575" w14:paraId="03E713E3" w14:textId="59DBB381" w:rsidTr="00030F50">
        <w:tc>
          <w:tcPr>
            <w:tcW w:w="1060" w:type="dxa"/>
          </w:tcPr>
          <w:p w14:paraId="499B863B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14:paraId="6E795754" w14:textId="4355EBAC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 символьной информации.</w:t>
            </w: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14:paraId="40181FCF" w14:textId="150E6EA3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вычислять объём информации, используя формулы, переходы между единицами измерения.</w:t>
            </w:r>
          </w:p>
        </w:tc>
        <w:tc>
          <w:tcPr>
            <w:tcW w:w="910" w:type="dxa"/>
          </w:tcPr>
          <w:p w14:paraId="7889306C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42139279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085" w:type="dxa"/>
          </w:tcPr>
          <w:p w14:paraId="32384487" w14:textId="3A312FED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https://inf-ege.sdamgia.ru/test?theme=350</w:t>
              </w:r>
            </w:hyperlink>
          </w:p>
          <w:p w14:paraId="5C823926" w14:textId="69E5DC10" w:rsidR="00DF7AD6" w:rsidRPr="005F1575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50" w:rsidRPr="005F1575" w14:paraId="38517635" w14:textId="0AD7461E" w:rsidTr="00030F50">
        <w:tc>
          <w:tcPr>
            <w:tcW w:w="1060" w:type="dxa"/>
          </w:tcPr>
          <w:p w14:paraId="52F29C78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14:paraId="4069797E" w14:textId="179D576A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2990" w:type="dxa"/>
          </w:tcPr>
          <w:p w14:paraId="29669EB5" w14:textId="73DD1878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вычислять по формуле битовую глубину, количество цветов в палитре; определять объём изображения.</w:t>
            </w:r>
          </w:p>
        </w:tc>
        <w:tc>
          <w:tcPr>
            <w:tcW w:w="910" w:type="dxa"/>
          </w:tcPr>
          <w:p w14:paraId="60E3479D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0A3F4547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085" w:type="dxa"/>
          </w:tcPr>
          <w:p w14:paraId="5FB7211C" w14:textId="52836AB8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https://inf-ege.sdamgia.ru/test?theme=250</w:t>
              </w:r>
            </w:hyperlink>
          </w:p>
          <w:p w14:paraId="7FA9A22B" w14:textId="4CA7E2DD" w:rsidR="00DF7AD6" w:rsidRPr="005F1575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50" w:rsidRPr="005F1575" w14:paraId="41F7B77F" w14:textId="29BF5172" w:rsidTr="00030F50">
        <w:tc>
          <w:tcPr>
            <w:tcW w:w="1060" w:type="dxa"/>
          </w:tcPr>
          <w:p w14:paraId="283098AF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14:paraId="6B5E4BB6" w14:textId="26BBE872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 звуковой информации.</w:t>
            </w:r>
          </w:p>
        </w:tc>
        <w:tc>
          <w:tcPr>
            <w:tcW w:w="2990" w:type="dxa"/>
          </w:tcPr>
          <w:p w14:paraId="1B8B72AA" w14:textId="29D1877D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вычислять объём аудио файла, переходить между единицами измерения информации. </w:t>
            </w: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14:paraId="4FBAACD0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47848539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085" w:type="dxa"/>
          </w:tcPr>
          <w:p w14:paraId="435FCD66" w14:textId="28B3A045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https://inf-ege.sdamgia.ru/test?theme=229</w:t>
              </w:r>
            </w:hyperlink>
          </w:p>
          <w:p w14:paraId="2BA445C7" w14:textId="4495D6D7" w:rsidR="00DF7AD6" w:rsidRPr="005F1575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50" w:rsidRPr="005F1575" w14:paraId="425D06EF" w14:textId="5815A215" w:rsidTr="00030F50">
        <w:tc>
          <w:tcPr>
            <w:tcW w:w="1060" w:type="dxa"/>
          </w:tcPr>
          <w:p w14:paraId="57474A2B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14:paraId="64F534F3" w14:textId="31FEFE0B" w:rsidR="00030F50" w:rsidRPr="005F1575" w:rsidRDefault="00F36969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Формульная зависимость в графическом виде</w:t>
            </w:r>
          </w:p>
        </w:tc>
        <w:tc>
          <w:tcPr>
            <w:tcW w:w="2990" w:type="dxa"/>
          </w:tcPr>
          <w:p w14:paraId="2DFD4C9C" w14:textId="418F3AD8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работать с </w:t>
            </w:r>
            <w:r w:rsidR="00F36969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табличным процессором, формулами. Выявлять закономерности.</w:t>
            </w:r>
          </w:p>
        </w:tc>
        <w:tc>
          <w:tcPr>
            <w:tcW w:w="910" w:type="dxa"/>
          </w:tcPr>
          <w:p w14:paraId="6970B996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248CA32F" w14:textId="4845CA54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Зада</w:t>
            </w:r>
            <w:r w:rsidR="00F36969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85" w:type="dxa"/>
          </w:tcPr>
          <w:p w14:paraId="4B59369F" w14:textId="0BFD7995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https://inf-oge.sdamgia.ru/test?theme=5</w:t>
              </w:r>
            </w:hyperlink>
          </w:p>
          <w:p w14:paraId="50F7E1B6" w14:textId="186A9169" w:rsidR="00DF7AD6" w:rsidRPr="005F1575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50" w:rsidRPr="005F1575" w14:paraId="2778B6DA" w14:textId="509AD40A" w:rsidTr="00030F50">
        <w:tc>
          <w:tcPr>
            <w:tcW w:w="1060" w:type="dxa"/>
          </w:tcPr>
          <w:p w14:paraId="05DFD5E5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14:paraId="771D6836" w14:textId="64001025" w:rsidR="00030F50" w:rsidRPr="005F1575" w:rsidRDefault="00F36969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компьютерных сетей. Адресация.</w:t>
            </w:r>
          </w:p>
        </w:tc>
        <w:tc>
          <w:tcPr>
            <w:tcW w:w="2990" w:type="dxa"/>
          </w:tcPr>
          <w:p w14:paraId="3E33DE65" w14:textId="5C9A8147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F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r w:rsidR="00F36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</w:t>
            </w:r>
            <w:r w:rsidR="00F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адрес, либо адрес сети, либо маску по входным значениям.</w:t>
            </w:r>
          </w:p>
        </w:tc>
        <w:tc>
          <w:tcPr>
            <w:tcW w:w="910" w:type="dxa"/>
          </w:tcPr>
          <w:p w14:paraId="66E7AF6B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614176D5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085" w:type="dxa"/>
          </w:tcPr>
          <w:p w14:paraId="29144209" w14:textId="3353FF3B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https://inf-ege.sdamgia.ru/test?theme=345</w:t>
              </w:r>
            </w:hyperlink>
          </w:p>
          <w:p w14:paraId="709BBD3E" w14:textId="77777777" w:rsidR="00DF7AD6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D5F5F" w14:textId="602B1266" w:rsidR="00DF7AD6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DF7AD6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https://inf-ege.sdamgia.ru/test?theme=253</w:t>
              </w:r>
            </w:hyperlink>
          </w:p>
          <w:p w14:paraId="5EC56410" w14:textId="17CBDA96" w:rsidR="00DF7AD6" w:rsidRPr="005F1575" w:rsidRDefault="00DF7AD6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50" w:rsidRPr="005F1575" w14:paraId="6E8D212E" w14:textId="559CB13F" w:rsidTr="00030F50">
        <w:tc>
          <w:tcPr>
            <w:tcW w:w="1060" w:type="dxa"/>
          </w:tcPr>
          <w:p w14:paraId="5D0B8B21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14:paraId="1EE56B33" w14:textId="77777777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алгоритма.</w:t>
            </w:r>
          </w:p>
        </w:tc>
        <w:tc>
          <w:tcPr>
            <w:tcW w:w="2990" w:type="dxa"/>
          </w:tcPr>
          <w:p w14:paraId="624E40D1" w14:textId="77777777" w:rsidR="00030F50" w:rsidRPr="005F1575" w:rsidRDefault="00030F50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алгоритм, представленный в виде программы. Выполнять пошаговые действия (трассировку).</w:t>
            </w:r>
          </w:p>
        </w:tc>
        <w:tc>
          <w:tcPr>
            <w:tcW w:w="910" w:type="dxa"/>
          </w:tcPr>
          <w:p w14:paraId="6F198217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40A0A956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085" w:type="dxa"/>
          </w:tcPr>
          <w:p w14:paraId="2E3691EB" w14:textId="21E232E1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5C1D4F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https://inf-ege.sdamgia.ru/test?theme=245</w:t>
              </w:r>
            </w:hyperlink>
          </w:p>
          <w:p w14:paraId="7748AC41" w14:textId="40C705CE" w:rsidR="005C1D4F" w:rsidRPr="005F1575" w:rsidRDefault="005C1D4F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50" w:rsidRPr="005F1575" w14:paraId="5EA60059" w14:textId="3A0528CF" w:rsidTr="00030F50">
        <w:tc>
          <w:tcPr>
            <w:tcW w:w="1060" w:type="dxa"/>
          </w:tcPr>
          <w:p w14:paraId="373ED2DB" w14:textId="77777777" w:rsidR="00030F50" w:rsidRPr="005F1575" w:rsidRDefault="00030F5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5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14:paraId="002BD9D4" w14:textId="50BB20DE" w:rsidR="00030F50" w:rsidRPr="005F1575" w:rsidRDefault="00F36969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Кибернетика, искусственный интеллект</w:t>
            </w:r>
          </w:p>
        </w:tc>
        <w:tc>
          <w:tcPr>
            <w:tcW w:w="2990" w:type="dxa"/>
          </w:tcPr>
          <w:p w14:paraId="2D504B52" w14:textId="09D7D6D4" w:rsidR="00030F50" w:rsidRPr="005F1575" w:rsidRDefault="00F36969" w:rsidP="005F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дать определение, сопоставить понятия.</w:t>
            </w:r>
          </w:p>
        </w:tc>
        <w:tc>
          <w:tcPr>
            <w:tcW w:w="910" w:type="dxa"/>
          </w:tcPr>
          <w:p w14:paraId="7C665032" w14:textId="38592602" w:rsidR="00030F50" w:rsidRPr="005F1575" w:rsidRDefault="00F36969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7C1F7A5B" w14:textId="552F5A31" w:rsidR="00030F50" w:rsidRPr="005F1575" w:rsidRDefault="00F36969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вопрос</w:t>
            </w:r>
          </w:p>
        </w:tc>
        <w:tc>
          <w:tcPr>
            <w:tcW w:w="2085" w:type="dxa"/>
          </w:tcPr>
          <w:p w14:paraId="060D75D6" w14:textId="4B2790DC" w:rsidR="00030F50" w:rsidRDefault="00000000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C1D4F" w:rsidRPr="00313E6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https://electrosam.ru/glavnaja/jelektrotehnika/kibernetika/</w:t>
              </w:r>
            </w:hyperlink>
          </w:p>
          <w:p w14:paraId="12EE8B49" w14:textId="77777777" w:rsidR="005C1D4F" w:rsidRDefault="005C1D4F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8FDDA" w14:textId="77777777" w:rsidR="005C1D4F" w:rsidRDefault="005C1D4F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D4F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https://nsportal.ru/shkola/informatika-i-ikt/library/2015/02/24/samostoyatelnaya-rabota-kibernetika-i-upravlenie</w:t>
            </w:r>
          </w:p>
          <w:p w14:paraId="72FB55F4" w14:textId="750BEDA6" w:rsidR="005C1D4F" w:rsidRPr="005F1575" w:rsidRDefault="005C1D4F" w:rsidP="005F15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6849F3" w14:textId="77777777" w:rsidR="005F1575" w:rsidRPr="005F1575" w:rsidRDefault="005F1575" w:rsidP="005F1575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5F1575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lastRenderedPageBreak/>
        <w:t>Отметка «5» ставится за – 10-9 баллов</w:t>
      </w:r>
    </w:p>
    <w:p w14:paraId="38E9AD2B" w14:textId="77777777" w:rsidR="005F1575" w:rsidRPr="005F1575" w:rsidRDefault="005F1575" w:rsidP="005F1575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5F1575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ab/>
      </w:r>
      <w:r w:rsidRPr="005F1575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ab/>
        <w:t>«</w:t>
      </w:r>
      <w:proofErr w:type="gramStart"/>
      <w:r w:rsidRPr="005F1575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 xml:space="preserve">4»   </w:t>
      </w:r>
      <w:proofErr w:type="gramEnd"/>
      <w:r w:rsidRPr="005F1575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- за 8-7 баллов</w:t>
      </w:r>
    </w:p>
    <w:p w14:paraId="77A525CE" w14:textId="77777777" w:rsidR="005F1575" w:rsidRPr="005F1575" w:rsidRDefault="005F1575" w:rsidP="005F1575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5F1575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ab/>
      </w:r>
      <w:r w:rsidRPr="005F1575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ab/>
        <w:t>«3» - за 6– 5 баллов</w:t>
      </w:r>
    </w:p>
    <w:p w14:paraId="42224697" w14:textId="33519CBE" w:rsidR="00000000" w:rsidRDefault="00000000"/>
    <w:p w14:paraId="3564B07C" w14:textId="2354ABA3" w:rsidR="005C1D4F" w:rsidRPr="005C1D4F" w:rsidRDefault="005C1D4F" w:rsidP="005C1D4F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5C1D4F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Практика представлена заданием в Excel.</w:t>
      </w:r>
    </w:p>
    <w:p w14:paraId="5CF6EE87" w14:textId="02494E61" w:rsidR="005C1D4F" w:rsidRPr="005C1D4F" w:rsidRDefault="005C1D4F">
      <w:pPr>
        <w:rPr>
          <w:i/>
          <w:iCs/>
          <w:sz w:val="28"/>
          <w:szCs w:val="28"/>
        </w:rPr>
      </w:pPr>
      <w:r w:rsidRPr="005C1D4F">
        <w:rPr>
          <w:i/>
          <w:iCs/>
          <w:sz w:val="28"/>
          <w:szCs w:val="28"/>
        </w:rPr>
        <w:t>Пример представлен ниже.</w:t>
      </w:r>
    </w:p>
    <w:p w14:paraId="5150A1A0" w14:textId="53CF438B" w:rsidR="005C1D4F" w:rsidRDefault="005C1D4F">
      <w:pPr>
        <w:rPr>
          <w:noProof/>
        </w:rPr>
      </w:pPr>
      <w:r>
        <w:rPr>
          <w:noProof/>
        </w:rPr>
        <w:drawing>
          <wp:inline distT="0" distB="0" distL="0" distR="0" wp14:anchorId="4AC54F36" wp14:editId="3F6CF4AB">
            <wp:extent cx="5940425" cy="27400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F099B" w14:textId="06173FF4" w:rsidR="005C1D4F" w:rsidRPr="005C1D4F" w:rsidRDefault="005C1D4F" w:rsidP="005C1D4F">
      <w:pPr>
        <w:rPr>
          <w:sz w:val="28"/>
          <w:szCs w:val="28"/>
        </w:rPr>
      </w:pPr>
      <w:r w:rsidRPr="005C1D4F">
        <w:rPr>
          <w:sz w:val="28"/>
          <w:szCs w:val="28"/>
        </w:rPr>
        <w:t xml:space="preserve">Ссылка для упражнений - </w:t>
      </w:r>
      <w:hyperlink r:id="rId20" w:history="1">
        <w:r w:rsidRPr="005C1D4F">
          <w:rPr>
            <w:rStyle w:val="a5"/>
            <w:sz w:val="28"/>
            <w:szCs w:val="28"/>
          </w:rPr>
          <w:t>https://inf-oge.sdamgia.ru/test?theme=29</w:t>
        </w:r>
      </w:hyperlink>
    </w:p>
    <w:p w14:paraId="66F911B6" w14:textId="42CA8BA8" w:rsidR="005C1D4F" w:rsidRPr="005C1D4F" w:rsidRDefault="005C1D4F" w:rsidP="005C1D4F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5C1D4F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Критерии оценивания:</w:t>
      </w:r>
    </w:p>
    <w:p w14:paraId="6F5C7D07" w14:textId="5EBD16CD" w:rsidR="005C1D4F" w:rsidRPr="005C1D4F" w:rsidRDefault="005C1D4F" w:rsidP="005C1D4F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5C1D4F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3 верно решённых задания – «5»</w:t>
      </w:r>
    </w:p>
    <w:p w14:paraId="1720A6CB" w14:textId="792FFDB3" w:rsidR="005C1D4F" w:rsidRPr="005C1D4F" w:rsidRDefault="005C1D4F" w:rsidP="005C1D4F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5C1D4F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2 верно решённых задания – «4»</w:t>
      </w:r>
    </w:p>
    <w:p w14:paraId="4124C166" w14:textId="0E53D1B8" w:rsidR="005C1D4F" w:rsidRDefault="005C1D4F" w:rsidP="005C1D4F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5C1D4F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1 верно решённое за</w:t>
      </w:r>
      <w:r w:rsidR="00DC1916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д</w:t>
      </w:r>
      <w:r w:rsidRPr="005C1D4F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ание – «3»</w:t>
      </w:r>
    </w:p>
    <w:p w14:paraId="40A1289B" w14:textId="019F94F5" w:rsidR="00DC1916" w:rsidRDefault="00DC1916" w:rsidP="005C1D4F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</w:p>
    <w:p w14:paraId="76A628DD" w14:textId="77777777" w:rsidR="00DC1916" w:rsidRPr="00DC1916" w:rsidRDefault="00DC1916" w:rsidP="00DC1916">
      <w:pPr>
        <w:jc w:val="center"/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DC1916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Программирование на ЯП Python.</w:t>
      </w:r>
    </w:p>
    <w:p w14:paraId="5F7A8C56" w14:textId="7200E966" w:rsidR="00DC1916" w:rsidRDefault="00DC1916" w:rsidP="00DC1916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билет будет размещена одна из задач, которая высылается Вам на дом, в качестве домашнего задания. </w:t>
      </w:r>
    </w:p>
    <w:p w14:paraId="433413DD" w14:textId="77777777" w:rsidR="00EA2008" w:rsidRDefault="00EA2008" w:rsidP="00DC1916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21DB68" w14:textId="77777777" w:rsidR="00ED5D96" w:rsidRDefault="00ED5D96" w:rsidP="00DC1916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66A85D" w14:textId="77777777" w:rsidR="00DC1916" w:rsidRPr="00DC1916" w:rsidRDefault="00DC1916" w:rsidP="00DC1916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DC1916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lastRenderedPageBreak/>
        <w:t xml:space="preserve">Оценивается в 5 баллов. </w:t>
      </w:r>
    </w:p>
    <w:p w14:paraId="2C55F1EB" w14:textId="77777777" w:rsidR="00DC1916" w:rsidRPr="001C11CF" w:rsidRDefault="00DC1916" w:rsidP="00DC1916">
      <w:pPr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C11CF">
        <w:rPr>
          <w:rFonts w:ascii="Times New Roman" w:hAnsi="Times New Roman" w:cs="Times New Roman"/>
          <w:sz w:val="24"/>
          <w:szCs w:val="28"/>
          <w:u w:val="single"/>
        </w:rPr>
        <w:t>Критерии оценивания программирования</w:t>
      </w:r>
    </w:p>
    <w:p w14:paraId="782EA134" w14:textId="77777777" w:rsidR="00DC1916" w:rsidRPr="001C11CF" w:rsidRDefault="00DC1916" w:rsidP="00DC191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1CF">
        <w:rPr>
          <w:rFonts w:ascii="Times New Roman" w:hAnsi="Times New Roman" w:cs="Times New Roman"/>
          <w:b/>
          <w:sz w:val="24"/>
          <w:szCs w:val="28"/>
        </w:rPr>
        <w:t>«</w:t>
      </w:r>
      <w:proofErr w:type="gramStart"/>
      <w:r w:rsidRPr="001C11CF">
        <w:rPr>
          <w:rFonts w:ascii="Times New Roman" w:hAnsi="Times New Roman" w:cs="Times New Roman"/>
          <w:b/>
          <w:sz w:val="24"/>
          <w:szCs w:val="28"/>
        </w:rPr>
        <w:t>5»  -</w:t>
      </w:r>
      <w:proofErr w:type="gramEnd"/>
      <w:r w:rsidRPr="001C11C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C11CF">
        <w:rPr>
          <w:rFonts w:ascii="Times New Roman" w:hAnsi="Times New Roman" w:cs="Times New Roman"/>
          <w:sz w:val="24"/>
          <w:szCs w:val="28"/>
        </w:rPr>
        <w:t xml:space="preserve">работа выполнена верно, без ошибок. Оформление кода соответствует общепринятым требованиям. Работа на компьютере производилась по правилам техники безопасности. </w:t>
      </w:r>
    </w:p>
    <w:p w14:paraId="2FEB4A1E" w14:textId="77777777" w:rsidR="00DC1916" w:rsidRPr="001C11CF" w:rsidRDefault="00DC1916" w:rsidP="00DC191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1CF">
        <w:rPr>
          <w:rFonts w:ascii="Times New Roman" w:hAnsi="Times New Roman" w:cs="Times New Roman"/>
          <w:b/>
          <w:sz w:val="24"/>
          <w:szCs w:val="28"/>
        </w:rPr>
        <w:t>«4»</w:t>
      </w:r>
      <w:r w:rsidRPr="001C11CF">
        <w:rPr>
          <w:rFonts w:ascii="Times New Roman" w:hAnsi="Times New Roman" w:cs="Times New Roman"/>
          <w:sz w:val="24"/>
          <w:szCs w:val="28"/>
        </w:rPr>
        <w:t xml:space="preserve"> - работа выполнена с 1-2 незначительными ошибками. </w:t>
      </w:r>
      <w:proofErr w:type="gramStart"/>
      <w:r w:rsidRPr="001C11CF">
        <w:rPr>
          <w:rFonts w:ascii="Times New Roman" w:hAnsi="Times New Roman" w:cs="Times New Roman"/>
          <w:sz w:val="24"/>
          <w:szCs w:val="28"/>
        </w:rPr>
        <w:t>Логика  и</w:t>
      </w:r>
      <w:proofErr w:type="gramEnd"/>
      <w:r w:rsidRPr="001C11CF">
        <w:rPr>
          <w:rFonts w:ascii="Times New Roman" w:hAnsi="Times New Roman" w:cs="Times New Roman"/>
          <w:sz w:val="24"/>
          <w:szCs w:val="28"/>
        </w:rPr>
        <w:t xml:space="preserve"> алгоритм решения верны, но синтаксические ошибки допущены.</w:t>
      </w:r>
    </w:p>
    <w:p w14:paraId="70872F0C" w14:textId="77777777" w:rsidR="00DC1916" w:rsidRPr="001C11CF" w:rsidRDefault="00DC1916" w:rsidP="00DC191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1CF">
        <w:rPr>
          <w:rFonts w:ascii="Times New Roman" w:hAnsi="Times New Roman" w:cs="Times New Roman"/>
          <w:b/>
          <w:sz w:val="24"/>
          <w:szCs w:val="28"/>
        </w:rPr>
        <w:t>«</w:t>
      </w:r>
      <w:proofErr w:type="gramStart"/>
      <w:r w:rsidRPr="001C11CF">
        <w:rPr>
          <w:rFonts w:ascii="Times New Roman" w:hAnsi="Times New Roman" w:cs="Times New Roman"/>
          <w:b/>
          <w:sz w:val="24"/>
          <w:szCs w:val="28"/>
        </w:rPr>
        <w:t>3»</w:t>
      </w:r>
      <w:r w:rsidRPr="001C11CF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1C11CF">
        <w:rPr>
          <w:rFonts w:ascii="Times New Roman" w:hAnsi="Times New Roman" w:cs="Times New Roman"/>
          <w:sz w:val="24"/>
          <w:szCs w:val="28"/>
        </w:rPr>
        <w:t xml:space="preserve"> Логика и алгоритм решения верны, но существует множество синтаксических и логических ошибок в написании кода программы.</w:t>
      </w:r>
    </w:p>
    <w:p w14:paraId="0D24CA83" w14:textId="77777777" w:rsidR="00DC1916" w:rsidRPr="001C11CF" w:rsidRDefault="00DC1916" w:rsidP="00DC191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1CF">
        <w:rPr>
          <w:rFonts w:ascii="Times New Roman" w:hAnsi="Times New Roman" w:cs="Times New Roman"/>
          <w:b/>
          <w:sz w:val="24"/>
          <w:szCs w:val="28"/>
        </w:rPr>
        <w:t xml:space="preserve">«2» - </w:t>
      </w:r>
      <w:r w:rsidRPr="001C11CF">
        <w:rPr>
          <w:rFonts w:ascii="Times New Roman" w:hAnsi="Times New Roman" w:cs="Times New Roman"/>
          <w:sz w:val="24"/>
          <w:szCs w:val="28"/>
        </w:rPr>
        <w:t>неверный алгоритм решения задачи. Нарушена логика решения.</w:t>
      </w:r>
    </w:p>
    <w:p w14:paraId="62223BE4" w14:textId="56607F35" w:rsidR="00DC1916" w:rsidRDefault="00DC1916" w:rsidP="005C1D4F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</w:p>
    <w:p w14:paraId="0A1EFC8A" w14:textId="35711B3E" w:rsidR="00DC1916" w:rsidRPr="00DC1916" w:rsidRDefault="00DC1916" w:rsidP="00DC1916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DC1916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cyan"/>
        </w:rPr>
        <w:t>Экзамен считается сдан, если все три блока выполнены хотя бы на отметку «3».  Среднее арифметическое, в пользу ученика, есть отметка за экзамен весом в 50 баллов.</w:t>
      </w:r>
      <w:r w:rsidRPr="00DC1916">
        <w:rPr>
          <w:noProof/>
          <w:color w:val="4472C4" w:themeColor="accent1"/>
          <w:lang w:eastAsia="ru-RU"/>
        </w:rPr>
        <w:t xml:space="preserve"> </w:t>
      </w:r>
    </w:p>
    <w:p w14:paraId="4EFCF057" w14:textId="77777777" w:rsidR="00DC1916" w:rsidRPr="005C1D4F" w:rsidRDefault="00DC1916" w:rsidP="005C1D4F">
      <w:pPr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</w:p>
    <w:sectPr w:rsidR="00DC1916" w:rsidRPr="005C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870EE"/>
    <w:multiLevelType w:val="hybridMultilevel"/>
    <w:tmpl w:val="5E984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03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02"/>
    <w:rsid w:val="00030F50"/>
    <w:rsid w:val="005C1D4F"/>
    <w:rsid w:val="005F1575"/>
    <w:rsid w:val="0095230A"/>
    <w:rsid w:val="00DC1916"/>
    <w:rsid w:val="00DF7AD6"/>
    <w:rsid w:val="00EA2008"/>
    <w:rsid w:val="00EC3763"/>
    <w:rsid w:val="00ED5D96"/>
    <w:rsid w:val="00F36969"/>
    <w:rsid w:val="00F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F80C"/>
  <w15:chartTrackingRefBased/>
  <w15:docId w15:val="{B5920AF7-2D15-4D06-9AEA-5F1A11CE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75"/>
    <w:pPr>
      <w:ind w:left="720"/>
      <w:contextualSpacing/>
    </w:pPr>
  </w:style>
  <w:style w:type="table" w:styleId="a4">
    <w:name w:val="Table Grid"/>
    <w:basedOn w:val="a1"/>
    <w:uiPriority w:val="39"/>
    <w:rsid w:val="005F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7A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7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ege.sdamgia.ru/test?theme=347" TargetMode="External"/><Relationship Id="rId13" Type="http://schemas.openxmlformats.org/officeDocument/2006/relationships/hyperlink" Target="https://inf-ege.sdamgia.ru/test?theme=229" TargetMode="External"/><Relationship Id="rId18" Type="http://schemas.openxmlformats.org/officeDocument/2006/relationships/hyperlink" Target="https://electrosam.ru/glavnaja/jelektrotehnika/kibernetik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f-oge.sdamgia.ru/test?theme=23" TargetMode="External"/><Relationship Id="rId12" Type="http://schemas.openxmlformats.org/officeDocument/2006/relationships/hyperlink" Target="https://inf-ege.sdamgia.ru/test?theme=250" TargetMode="External"/><Relationship Id="rId17" Type="http://schemas.openxmlformats.org/officeDocument/2006/relationships/hyperlink" Target="https://inf-ege.sdamgia.ru/test?theme=2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-ege.sdamgia.ru/test?theme=253" TargetMode="External"/><Relationship Id="rId20" Type="http://schemas.openxmlformats.org/officeDocument/2006/relationships/hyperlink" Target="https://inf-oge.sdamgia.ru/test?theme=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-ege.sdamgia.ru/test?theme=320" TargetMode="External"/><Relationship Id="rId11" Type="http://schemas.openxmlformats.org/officeDocument/2006/relationships/hyperlink" Target="https://inf-ege.sdamgia.ru/test?theme=3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-ege.sdamgia.ru/test?theme=345" TargetMode="External"/><Relationship Id="rId10" Type="http://schemas.openxmlformats.org/officeDocument/2006/relationships/hyperlink" Target="https://murnik.ru/predstavlenie-chisel-v-kompjutere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nformatika.shkolkovo.net/catalog/sistemy-schisleniya-slozhno/nahozhdenie-osnovaniya-sistemy-schisleniya" TargetMode="External"/><Relationship Id="rId14" Type="http://schemas.openxmlformats.org/officeDocument/2006/relationships/hyperlink" Target="https://inf-oge.sdamgia.ru/test?theme=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dcterms:created xsi:type="dcterms:W3CDTF">2022-01-12T19:27:00Z</dcterms:created>
  <dcterms:modified xsi:type="dcterms:W3CDTF">2024-02-02T12:58:00Z</dcterms:modified>
</cp:coreProperties>
</file>