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BB5E" w14:textId="77777777" w:rsidR="00D25D2A" w:rsidRDefault="00D25D2A" w:rsidP="00D25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3483924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14:paraId="4AD0D865" w14:textId="77777777" w:rsidR="00D25D2A" w:rsidRDefault="00D25D2A" w:rsidP="00D25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14:paraId="490A6CF6" w14:textId="77777777" w:rsidR="00D25D2A" w:rsidRDefault="00D25D2A" w:rsidP="00D25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14:paraId="30030424" w14:textId="77777777" w:rsidR="00D25D2A" w:rsidRDefault="00D25D2A" w:rsidP="00D25D2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«Йöзкост дипломатия лицей» Сыктывкарса муниципальнöй асшöрлунавелöдан учреждение</w:t>
      </w:r>
    </w:p>
    <w:p w14:paraId="7EC2ACB2" w14:textId="77777777" w:rsidR="00D25D2A" w:rsidRDefault="00D25D2A" w:rsidP="00D25D2A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0D681DC8" w14:textId="77777777" w:rsidR="00D25D2A" w:rsidRDefault="00D25D2A" w:rsidP="00D25D2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E4B3188" w14:textId="77777777" w:rsidR="00D25D2A" w:rsidRDefault="00D25D2A" w:rsidP="00D25D2A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5D2A" w14:paraId="2E347716" w14:textId="77777777" w:rsidTr="00D25D2A">
        <w:tc>
          <w:tcPr>
            <w:tcW w:w="3114" w:type="dxa"/>
          </w:tcPr>
          <w:p w14:paraId="55B8313B" w14:textId="77777777" w:rsidR="00D25D2A" w:rsidRDefault="00D25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4583F8" w14:textId="77777777" w:rsidR="00D25D2A" w:rsidRDefault="00D25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3E48B47" w14:textId="77777777" w:rsidR="00D25D2A" w:rsidRDefault="00D25D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1BFCF86" w14:textId="77777777" w:rsidR="00D25D2A" w:rsidRDefault="00D25D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14:paraId="66893260" w14:textId="77777777" w:rsidR="00D25D2A" w:rsidRDefault="00D25D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14:paraId="385E7FE4" w14:textId="77777777" w:rsidR="00D25D2A" w:rsidRDefault="00D25D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14:paraId="1C5D20B4" w14:textId="77777777" w:rsidR="00D25D2A" w:rsidRDefault="00D25D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BBC48D2" w14:textId="77777777" w:rsidR="00D25D2A" w:rsidRDefault="00D25D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142794E" w14:textId="77777777" w:rsidR="00D25D2A" w:rsidRDefault="00D25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054AD2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02144B0F" w14:textId="77777777" w:rsidR="00343A8D" w:rsidRPr="00572F54" w:rsidRDefault="001F5726">
      <w:pPr>
        <w:spacing w:after="0"/>
        <w:ind w:left="120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‌</w:t>
      </w:r>
    </w:p>
    <w:p w14:paraId="5F904016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3BF76A54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1DB6FD4C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10200BDA" w14:textId="77777777" w:rsidR="00343A8D" w:rsidRPr="00572F54" w:rsidRDefault="001F5726">
      <w:pPr>
        <w:spacing w:after="0" w:line="408" w:lineRule="auto"/>
        <w:ind w:left="120"/>
        <w:jc w:val="center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873695C" w14:textId="77777777" w:rsidR="00343A8D" w:rsidRPr="00572F54" w:rsidRDefault="001F5726">
      <w:pPr>
        <w:spacing w:after="0" w:line="408" w:lineRule="auto"/>
        <w:ind w:left="120"/>
        <w:jc w:val="center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497151)</w:t>
      </w:r>
    </w:p>
    <w:p w14:paraId="3E9DCCFB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46CD9BDD" w14:textId="77777777" w:rsidR="00343A8D" w:rsidRPr="00572F54" w:rsidRDefault="001F5726">
      <w:pPr>
        <w:spacing w:after="0" w:line="408" w:lineRule="auto"/>
        <w:ind w:left="120"/>
        <w:jc w:val="center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58E14F97" w14:textId="77777777" w:rsidR="00343A8D" w:rsidRPr="00572F54" w:rsidRDefault="001F5726">
      <w:pPr>
        <w:spacing w:after="0" w:line="408" w:lineRule="auto"/>
        <w:ind w:left="120"/>
        <w:jc w:val="center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6B739AF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4E2CC2A5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26340624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34DC5085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0309D610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2B65CBD3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7B493757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42DD05B5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3430C965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4EAAFCF6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10B737F8" w14:textId="77777777" w:rsidR="00343A8D" w:rsidRPr="00572F54" w:rsidRDefault="00343A8D">
      <w:pPr>
        <w:spacing w:after="0"/>
        <w:ind w:left="120"/>
        <w:jc w:val="center"/>
        <w:rPr>
          <w:lang w:val="ru-RU"/>
        </w:rPr>
      </w:pPr>
    </w:p>
    <w:p w14:paraId="18DE4E9F" w14:textId="27F95D0F" w:rsidR="00343A8D" w:rsidRPr="00572F54" w:rsidRDefault="007919C7" w:rsidP="007919C7">
      <w:pPr>
        <w:autoSpaceDE w:val="0"/>
        <w:autoSpaceDN w:val="0"/>
        <w:adjustRightInd w:val="0"/>
        <w:jc w:val="center"/>
        <w:rPr>
          <w:lang w:val="ru-RU"/>
        </w:rPr>
        <w:sectPr w:rsidR="00343A8D" w:rsidRPr="00572F54">
          <w:pgSz w:w="11906" w:h="16383"/>
          <w:pgMar w:top="1134" w:right="850" w:bottom="1134" w:left="1701" w:header="720" w:footer="720" w:gutter="0"/>
          <w:cols w:space="720"/>
        </w:sectPr>
      </w:pPr>
      <w:r w:rsidRPr="00C171A4">
        <w:rPr>
          <w:rFonts w:ascii="Times New Roman" w:hAnsi="Times New Roman"/>
          <w:b/>
          <w:bCs/>
          <w:sz w:val="28"/>
          <w:szCs w:val="28"/>
          <w:lang w:val="ru-RU"/>
        </w:rPr>
        <w:t>Сыктывкар 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</w:p>
    <w:p w14:paraId="237AE51B" w14:textId="77777777" w:rsidR="00343A8D" w:rsidRPr="00572F54" w:rsidRDefault="001F5726" w:rsidP="007919C7">
      <w:pPr>
        <w:spacing w:after="0" w:line="264" w:lineRule="auto"/>
        <w:ind w:left="120"/>
        <w:jc w:val="center"/>
        <w:rPr>
          <w:lang w:val="ru-RU"/>
        </w:rPr>
      </w:pPr>
      <w:bookmarkStart w:id="1" w:name="block-3483920"/>
      <w:bookmarkEnd w:id="0"/>
      <w:r w:rsidRPr="00572F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CB41141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6306B94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</w:t>
      </w:r>
      <w:r w:rsidRPr="00572F54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</w:t>
      </w:r>
      <w:r w:rsidRPr="00572F54">
        <w:rPr>
          <w:rFonts w:ascii="Times New Roman" w:hAnsi="Times New Roman"/>
          <w:color w:val="000000"/>
          <w:sz w:val="28"/>
          <w:lang w:val="ru-RU"/>
        </w:rPr>
        <w:t>о предмета «Физика» в образовательных организациях Российской Федерации, реализующих основные образовательные программы.</w:t>
      </w:r>
    </w:p>
    <w:p w14:paraId="13FF1B1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</w:t>
      </w:r>
      <w:r w:rsidRPr="00572F54">
        <w:rPr>
          <w:rFonts w:ascii="Times New Roman" w:hAnsi="Times New Roman"/>
          <w:color w:val="000000"/>
          <w:sz w:val="28"/>
          <w:lang w:val="ru-RU"/>
        </w:rPr>
        <w:t>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</w:t>
      </w:r>
      <w:r w:rsidRPr="00572F54">
        <w:rPr>
          <w:rFonts w:ascii="Times New Roman" w:hAnsi="Times New Roman"/>
          <w:color w:val="000000"/>
          <w:sz w:val="28"/>
          <w:lang w:val="ru-RU"/>
        </w:rPr>
        <w:t>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3CBECE3E" w14:textId="77777777" w:rsidR="00343A8D" w:rsidRDefault="001F572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</w:t>
      </w:r>
      <w:r>
        <w:rPr>
          <w:rFonts w:ascii="Times New Roman" w:hAnsi="Times New Roman"/>
          <w:color w:val="000000"/>
          <w:sz w:val="28"/>
        </w:rPr>
        <w:t>амма по физике включает:</w:t>
      </w:r>
    </w:p>
    <w:p w14:paraId="7EFB03A6" w14:textId="77777777" w:rsidR="00343A8D" w:rsidRPr="00572F54" w:rsidRDefault="001F5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7EC8036B" w14:textId="77777777" w:rsidR="00343A8D" w:rsidRPr="00572F54" w:rsidRDefault="001F57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A38137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</w:t>
      </w:r>
      <w:r w:rsidRPr="00572F54">
        <w:rPr>
          <w:rFonts w:ascii="Times New Roman" w:hAnsi="Times New Roman"/>
          <w:color w:val="000000"/>
          <w:sz w:val="28"/>
          <w:lang w:val="ru-RU"/>
        </w:rPr>
        <w:t>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</w:t>
      </w:r>
      <w:r w:rsidRPr="00572F54">
        <w:rPr>
          <w:rFonts w:ascii="Times New Roman" w:hAnsi="Times New Roman"/>
          <w:color w:val="000000"/>
          <w:sz w:val="28"/>
          <w:lang w:val="ru-RU"/>
        </w:rPr>
        <w:t>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3450606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</w:t>
      </w:r>
      <w:r w:rsidRPr="00572F54">
        <w:rPr>
          <w:rFonts w:ascii="Times New Roman" w:hAnsi="Times New Roman"/>
          <w:color w:val="000000"/>
          <w:sz w:val="28"/>
          <w:lang w:val="ru-RU"/>
        </w:rPr>
        <w:t>реднего общего образования положен ряд идей, которые можно рассматривать как принципы его построения.</w:t>
      </w:r>
    </w:p>
    <w:p w14:paraId="0A8E250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</w:t>
      </w:r>
      <w:r w:rsidRPr="00572F54">
        <w:rPr>
          <w:rFonts w:ascii="Times New Roman" w:hAnsi="Times New Roman"/>
          <w:color w:val="000000"/>
          <w:sz w:val="28"/>
          <w:lang w:val="ru-RU"/>
        </w:rPr>
        <w:t>классической, так и современной физики.</w:t>
      </w:r>
    </w:p>
    <w:p w14:paraId="0A2F7BC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572F5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5AAD1D6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r w:rsidRPr="00572F54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r w:rsidRPr="00572F5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E4E89A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</w:t>
      </w:r>
      <w:r w:rsidRPr="00572F54">
        <w:rPr>
          <w:rFonts w:ascii="Times New Roman" w:hAnsi="Times New Roman"/>
          <w:i/>
          <w:color w:val="000000"/>
          <w:sz w:val="28"/>
          <w:lang w:val="ru-RU"/>
        </w:rPr>
        <w:t>сти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6604C30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</w:t>
      </w:r>
      <w:r w:rsidRPr="00572F54">
        <w:rPr>
          <w:rFonts w:ascii="Times New Roman" w:hAnsi="Times New Roman"/>
          <w:color w:val="000000"/>
          <w:sz w:val="28"/>
          <w:lang w:val="ru-RU"/>
        </w:rPr>
        <w:t>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5FBBF10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81AD74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</w:t>
      </w:r>
      <w:r w:rsidRPr="00572F54">
        <w:rPr>
          <w:rFonts w:ascii="Times New Roman" w:hAnsi="Times New Roman"/>
          <w:color w:val="000000"/>
          <w:sz w:val="28"/>
          <w:lang w:val="ru-RU"/>
        </w:rPr>
        <w:t>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48C0FBE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2E8BDF1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требованиями ФГОС СОО к материально-техническому обеспечению у</w:t>
      </w:r>
      <w:r w:rsidRPr="00572F54">
        <w:rPr>
          <w:rFonts w:ascii="Times New Roman" w:hAnsi="Times New Roman"/>
          <w:color w:val="000000"/>
          <w:sz w:val="28"/>
          <w:lang w:val="ru-RU"/>
        </w:rPr>
        <w:t>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46F9AAC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731A5E9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</w:t>
      </w:r>
      <w:r w:rsidRPr="00572F54">
        <w:rPr>
          <w:rFonts w:ascii="Times New Roman" w:hAnsi="Times New Roman"/>
          <w:color w:val="000000"/>
          <w:sz w:val="28"/>
          <w:lang w:val="ru-RU"/>
        </w:rPr>
        <w:t>ельных систем в виде цифровых лабораторий.</w:t>
      </w:r>
    </w:p>
    <w:p w14:paraId="55AB210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211E7AC9" w14:textId="77777777" w:rsidR="00343A8D" w:rsidRPr="00572F54" w:rsidRDefault="001F5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29592CD0" w14:textId="77777777" w:rsidR="00343A8D" w:rsidRPr="00572F54" w:rsidRDefault="001F5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развитие представ</w:t>
      </w:r>
      <w:r w:rsidRPr="00572F54">
        <w:rPr>
          <w:rFonts w:ascii="Times New Roman" w:hAnsi="Times New Roman"/>
          <w:color w:val="000000"/>
          <w:sz w:val="28"/>
          <w:lang w:val="ru-RU"/>
        </w:rPr>
        <w:t>лений о научном методе познания и формирование исследовательского отношения к окружающим явлениям;</w:t>
      </w:r>
    </w:p>
    <w:p w14:paraId="5D18FF74" w14:textId="77777777" w:rsidR="00343A8D" w:rsidRPr="00572F54" w:rsidRDefault="001F5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230CE174" w14:textId="77777777" w:rsidR="00343A8D" w:rsidRPr="00572F54" w:rsidRDefault="001F5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объяснять явления с </w:t>
      </w:r>
      <w:r w:rsidRPr="00572F54">
        <w:rPr>
          <w:rFonts w:ascii="Times New Roman" w:hAnsi="Times New Roman"/>
          <w:color w:val="000000"/>
          <w:sz w:val="28"/>
          <w:lang w:val="ru-RU"/>
        </w:rPr>
        <w:t>использованием физических знаний и научных доказательств;</w:t>
      </w:r>
    </w:p>
    <w:p w14:paraId="4031F097" w14:textId="77777777" w:rsidR="00343A8D" w:rsidRPr="00572F54" w:rsidRDefault="001F57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56E7955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</w:t>
      </w:r>
      <w:r w:rsidRPr="00572F54">
        <w:rPr>
          <w:rFonts w:ascii="Times New Roman" w:hAnsi="Times New Roman"/>
          <w:color w:val="000000"/>
          <w:sz w:val="28"/>
          <w:lang w:val="ru-RU"/>
        </w:rPr>
        <w:t>а уровне среднего общего образования:</w:t>
      </w:r>
    </w:p>
    <w:p w14:paraId="0D590532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2B2919CB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</w:t>
      </w:r>
      <w:r w:rsidRPr="00572F54">
        <w:rPr>
          <w:rFonts w:ascii="Times New Roman" w:hAnsi="Times New Roman"/>
          <w:color w:val="000000"/>
          <w:sz w:val="28"/>
          <w:lang w:val="ru-RU"/>
        </w:rPr>
        <w:t>еские знания для объяснения физических явлений в природе и для принятия практических решений в повседневной жизни;</w:t>
      </w:r>
    </w:p>
    <w:p w14:paraId="62CF5749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</w:t>
      </w:r>
      <w:r w:rsidRPr="00572F54">
        <w:rPr>
          <w:rFonts w:ascii="Times New Roman" w:hAnsi="Times New Roman"/>
          <w:color w:val="000000"/>
          <w:sz w:val="28"/>
          <w:lang w:val="ru-RU"/>
        </w:rPr>
        <w:t>ли, адекватной условиям задачи;</w:t>
      </w:r>
    </w:p>
    <w:p w14:paraId="475483DB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10533776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</w:t>
      </w:r>
      <w:r w:rsidRPr="00572F54">
        <w:rPr>
          <w:rFonts w:ascii="Times New Roman" w:hAnsi="Times New Roman"/>
          <w:color w:val="000000"/>
          <w:sz w:val="28"/>
          <w:lang w:val="ru-RU"/>
        </w:rPr>
        <w:t>иза и интерпретации информации, определения достоверности полученного результата;</w:t>
      </w:r>
    </w:p>
    <w:p w14:paraId="6383679B" w14:textId="77777777" w:rsidR="00343A8D" w:rsidRPr="00572F54" w:rsidRDefault="001F57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49F39961" w14:textId="77777777" w:rsidR="005B6394" w:rsidRDefault="001F57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</w:p>
    <w:p w14:paraId="432A98EC" w14:textId="64CA8F98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</w:t>
      </w:r>
      <w:r w:rsidRPr="00572F54">
        <w:rPr>
          <w:rFonts w:ascii="Times New Roman" w:hAnsi="Times New Roman"/>
          <w:color w:val="000000"/>
          <w:sz w:val="28"/>
          <w:lang w:val="ru-RU"/>
        </w:rPr>
        <w:t>ся 136 часов: в 10 классе – 68 часов (2 часа в неделю), в 11 классе – 68 часов (2 часа в неделю</w:t>
      </w:r>
      <w:proofErr w:type="gramStart"/>
      <w:r w:rsidRPr="00572F54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572F5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72F54">
        <w:rPr>
          <w:rFonts w:ascii="Times New Roman" w:hAnsi="Times New Roman"/>
          <w:color w:val="000000"/>
          <w:sz w:val="28"/>
          <w:lang w:val="ru-RU"/>
        </w:rPr>
        <w:t>‌</w:t>
      </w:r>
    </w:p>
    <w:p w14:paraId="24D9E63B" w14:textId="77777777" w:rsidR="007919C7" w:rsidRDefault="007919C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u w:val="single"/>
          <w:lang w:val="ru-RU"/>
        </w:rPr>
      </w:pPr>
    </w:p>
    <w:p w14:paraId="3C09BA19" w14:textId="77777777" w:rsidR="00343A8D" w:rsidRPr="00572F54" w:rsidRDefault="00343A8D">
      <w:pPr>
        <w:rPr>
          <w:lang w:val="ru-RU"/>
        </w:rPr>
        <w:sectPr w:rsidR="00343A8D" w:rsidRPr="00572F54">
          <w:pgSz w:w="11906" w:h="16383"/>
          <w:pgMar w:top="1134" w:right="850" w:bottom="1134" w:left="1701" w:header="720" w:footer="720" w:gutter="0"/>
          <w:cols w:space="720"/>
        </w:sectPr>
      </w:pPr>
    </w:p>
    <w:p w14:paraId="5C352D18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3483921"/>
      <w:bookmarkEnd w:id="1"/>
      <w:bookmarkEnd w:id="3"/>
      <w:r w:rsidRPr="00572F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F0FCDA7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1C517B01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CE8883C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7FBF72CF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6EA469B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34781DF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14:paraId="7F237FF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0FF25AF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F987CF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77FFC5C8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2A537BA0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5FBA673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14:paraId="0D177F4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5979B04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14:paraId="2C6BD76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403354D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0C49E44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Криволинейное движен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09C7C93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цепные и ремённые передачи.</w:t>
      </w:r>
    </w:p>
    <w:p w14:paraId="507F371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B72689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2F22676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55E4D2D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467A9EA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движения тела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, брошенного под углом к горизонту и горизонтально. </w:t>
      </w:r>
    </w:p>
    <w:p w14:paraId="6925979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14:paraId="6234EEF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23C070A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8AE278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</w:t>
      </w:r>
      <w:r w:rsidRPr="00572F54">
        <w:rPr>
          <w:rFonts w:ascii="Times New Roman" w:hAnsi="Times New Roman"/>
          <w:color w:val="000000"/>
          <w:sz w:val="28"/>
          <w:lang w:val="ru-RU"/>
        </w:rPr>
        <w:t>скорости.</w:t>
      </w:r>
    </w:p>
    <w:p w14:paraId="3C2F721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03387C2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28FEB21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горизонтально.</w:t>
      </w:r>
    </w:p>
    <w:p w14:paraId="4E01F2D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3BCF247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14B5A4D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1781C93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Зак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он всемирного тяготения. Сила тяжести. Первая космическая скорость. </w:t>
      </w:r>
    </w:p>
    <w:p w14:paraId="6911E9A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6F3E546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ротивления при движении тела в жидкости или газе. </w:t>
      </w:r>
    </w:p>
    <w:p w14:paraId="453818D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141D662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46E446D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</w:t>
      </w:r>
      <w:r w:rsidRPr="00572F54">
        <w:rPr>
          <w:rFonts w:ascii="Times New Roman" w:hAnsi="Times New Roman"/>
          <w:color w:val="000000"/>
          <w:sz w:val="28"/>
          <w:lang w:val="ru-RU"/>
        </w:rPr>
        <w:t>подшипники, движение искусственных спутников.</w:t>
      </w:r>
    </w:p>
    <w:p w14:paraId="3E7ECF8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1EBEF3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7345F3C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572F54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572F54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14:paraId="5DA582A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3192934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5F296E6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537E1EB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286C570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</w:t>
      </w:r>
      <w:r w:rsidRPr="00572F54">
        <w:rPr>
          <w:rFonts w:ascii="Times New Roman" w:hAnsi="Times New Roman"/>
          <w:color w:val="000000"/>
          <w:sz w:val="28"/>
          <w:lang w:val="ru-RU"/>
        </w:rPr>
        <w:t>дении.</w:t>
      </w:r>
    </w:p>
    <w:p w14:paraId="5F5267A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775F448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1CD537E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ACF583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3F77022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пружине и резиновом образце, от их деформации. </w:t>
      </w:r>
    </w:p>
    <w:p w14:paraId="539A6E6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668A564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641C10F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Импульс материальной точки (тела), системы материальных точек. Импульс силы и изменение импульса </w:t>
      </w:r>
      <w:r w:rsidRPr="00572F54">
        <w:rPr>
          <w:rFonts w:ascii="Times New Roman" w:hAnsi="Times New Roman"/>
          <w:color w:val="000000"/>
          <w:sz w:val="28"/>
          <w:lang w:val="ru-RU"/>
        </w:rPr>
        <w:t>тела. Закон сохранения импульса. Реактивное движение.</w:t>
      </w:r>
    </w:p>
    <w:p w14:paraId="23C2EE2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0836362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22C7C7D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энергия тела вблизи поверхности Земли. </w:t>
      </w:r>
    </w:p>
    <w:p w14:paraId="654B3962" w14:textId="77777777" w:rsidR="00343A8D" w:rsidRPr="00546F55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 w:rsidRPr="00546F55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14:paraId="11E5451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23991B3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практическое применение: водомёт, копёр, пружинный пистолет, движение ракет.</w:t>
      </w:r>
    </w:p>
    <w:p w14:paraId="43B5D0D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11A9DD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65269FC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5CD024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74DDBF0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9F649D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абсолют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но неупругого удара с помощью двух одинаковых нитяных маятников. </w:t>
      </w:r>
    </w:p>
    <w:p w14:paraId="787B459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2C28E01C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372A6591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70874BE2" w14:textId="77777777" w:rsidR="00343A8D" w:rsidRPr="00C171A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C171A4">
        <w:rPr>
          <w:rFonts w:ascii="Times New Roman" w:hAnsi="Times New Roman"/>
          <w:b/>
          <w:i/>
          <w:color w:val="000000"/>
          <w:sz w:val="28"/>
          <w:lang w:val="ru-RU"/>
        </w:rPr>
        <w:t xml:space="preserve">Основы </w:t>
      </w:r>
      <w:r w:rsidRPr="00C171A4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14:paraId="1176FFA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</w:t>
      </w:r>
      <w:r w:rsidRPr="00572F54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14:paraId="1D39BE4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4B46384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вещества. Графическое представление изопроцессов: изотерма, изохора, изобара. </w:t>
      </w:r>
    </w:p>
    <w:p w14:paraId="5FEA17B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329CC77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39CB6A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6E174A9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0E95E96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2828378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29E76D2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2E53E1C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6308D93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</w:t>
      </w:r>
      <w:r w:rsidRPr="00572F54">
        <w:rPr>
          <w:rFonts w:ascii="Times New Roman" w:hAnsi="Times New Roman"/>
          <w:color w:val="000000"/>
          <w:sz w:val="28"/>
          <w:lang w:val="ru-RU"/>
        </w:rPr>
        <w:t>состояния идеального газа, изопроцессы.</w:t>
      </w:r>
    </w:p>
    <w:p w14:paraId="6581277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6D39A9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1EDF03C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разреженного газа.</w:t>
      </w:r>
    </w:p>
    <w:p w14:paraId="6C9FB59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4607323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сть, конвекция, излучение. Удельная теплоёмкость вещества. Количество теплоты при теплопередаче. </w:t>
      </w:r>
    </w:p>
    <w:p w14:paraId="1D1E03E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238991C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Вто</w:t>
      </w:r>
      <w:r w:rsidRPr="00572F54">
        <w:rPr>
          <w:rFonts w:ascii="Times New Roman" w:hAnsi="Times New Roman"/>
          <w:color w:val="000000"/>
          <w:sz w:val="28"/>
          <w:lang w:val="ru-RU"/>
        </w:rPr>
        <w:t>рой закон термодинамики. Необратимость процессов в природе.</w:t>
      </w:r>
    </w:p>
    <w:p w14:paraId="6FAA9B1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</w:t>
      </w:r>
      <w:r w:rsidRPr="00572F54">
        <w:rPr>
          <w:rFonts w:ascii="Times New Roman" w:hAnsi="Times New Roman"/>
          <w:color w:val="000000"/>
          <w:sz w:val="28"/>
          <w:lang w:val="ru-RU"/>
        </w:rPr>
        <w:t>гические проблемы теплоэнергетики.</w:t>
      </w:r>
    </w:p>
    <w:p w14:paraId="7F0BCD3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2CCA28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F82FB8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ем сжатого воздуха, нагревание эфира в латунной трубке путём трения (видеодемонстрация). </w:t>
      </w:r>
    </w:p>
    <w:p w14:paraId="5EF7C9D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6306908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0DE33B9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</w:t>
      </w:r>
      <w:r w:rsidRPr="00572F54">
        <w:rPr>
          <w:rFonts w:ascii="Times New Roman" w:hAnsi="Times New Roman"/>
          <w:color w:val="000000"/>
          <w:sz w:val="28"/>
          <w:lang w:val="ru-RU"/>
        </w:rPr>
        <w:t>я внутреннего сгорания, реактивного двигателя.</w:t>
      </w:r>
    </w:p>
    <w:p w14:paraId="61722B0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3E9B29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6774244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6DA10CF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567B30A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</w:t>
      </w:r>
      <w:r w:rsidRPr="00572F54">
        <w:rPr>
          <w:rFonts w:ascii="Times New Roman" w:hAnsi="Times New Roman"/>
          <w:color w:val="000000"/>
          <w:sz w:val="28"/>
          <w:lang w:val="ru-RU"/>
        </w:rPr>
        <w:t>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4F06571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4148518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</w:t>
      </w:r>
      <w:r w:rsidRPr="00572F54">
        <w:rPr>
          <w:rFonts w:ascii="Times New Roman" w:hAnsi="Times New Roman"/>
          <w:color w:val="000000"/>
          <w:sz w:val="28"/>
          <w:lang w:val="ru-RU"/>
        </w:rPr>
        <w:t>чения современных материалов, в том числе наноматериалов, и нанотехнологии.</w:t>
      </w:r>
    </w:p>
    <w:p w14:paraId="0E6C235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593EFF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776A5F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46D6F51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3F8692A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28B6170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Демонстрация </w:t>
      </w:r>
      <w:r w:rsidRPr="00572F54">
        <w:rPr>
          <w:rFonts w:ascii="Times New Roman" w:hAnsi="Times New Roman"/>
          <w:color w:val="000000"/>
          <w:sz w:val="28"/>
          <w:lang w:val="ru-RU"/>
        </w:rPr>
        <w:t>кристаллов.</w:t>
      </w:r>
    </w:p>
    <w:p w14:paraId="6C9EE82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73DBE6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06BDFD70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41B075DF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29A6D11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7FB03A7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Электризация тел. Электрический заряд. Два вида электрических зарядов. Проводники, диэлектрики и полупрово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дники. Закон сохранения электрического заряда. </w:t>
      </w:r>
    </w:p>
    <w:p w14:paraId="26BFE2A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электрического поля. Принцип </w:t>
      </w: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14:paraId="2A66675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35979CE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146AD5A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</w:t>
      </w:r>
      <w:r w:rsidRPr="00572F54">
        <w:rPr>
          <w:rFonts w:ascii="Times New Roman" w:hAnsi="Times New Roman"/>
          <w:color w:val="000000"/>
          <w:sz w:val="28"/>
          <w:lang w:val="ru-RU"/>
        </w:rPr>
        <w:t>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619461E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47CD82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147C0B1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Взаимодействие на</w:t>
      </w:r>
      <w:r w:rsidRPr="00572F54">
        <w:rPr>
          <w:rFonts w:ascii="Times New Roman" w:hAnsi="Times New Roman"/>
          <w:color w:val="000000"/>
          <w:sz w:val="28"/>
          <w:lang w:val="ru-RU"/>
        </w:rPr>
        <w:t>электризованных тел.</w:t>
      </w:r>
    </w:p>
    <w:p w14:paraId="75C2EF9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526E331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68AB053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03F5207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6DEA981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</w:t>
      </w:r>
      <w:r w:rsidRPr="00572F54">
        <w:rPr>
          <w:rFonts w:ascii="Times New Roman" w:hAnsi="Times New Roman"/>
          <w:color w:val="000000"/>
          <w:sz w:val="28"/>
          <w:lang w:val="ru-RU"/>
        </w:rPr>
        <w:t>лектрической проницаемости.</w:t>
      </w:r>
    </w:p>
    <w:p w14:paraId="5BD9B30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49B5D30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F6CC7C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6B39AF4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1F07272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707567D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631CB1A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Удельное сопротивление вещества. Последовательное, параллельное, смешанное соеди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нение проводников. </w:t>
      </w:r>
    </w:p>
    <w:p w14:paraId="5ED8A09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3795DF4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0BA29A0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Электронная проводим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ость твёрдых металлов. Зависимость сопротивления металлов от температуры. Сверхпроводимость. </w:t>
      </w:r>
    </w:p>
    <w:p w14:paraId="77FAE69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6F6CFA9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572F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572F54">
        <w:rPr>
          <w:rFonts w:ascii="Times New Roman" w:hAnsi="Times New Roman"/>
          <w:color w:val="000000"/>
          <w:sz w:val="28"/>
          <w:lang w:val="ru-RU"/>
        </w:rPr>
        <w:t>-перехода. Полупроводн</w:t>
      </w:r>
      <w:r w:rsidRPr="00572F54">
        <w:rPr>
          <w:rFonts w:ascii="Times New Roman" w:hAnsi="Times New Roman"/>
          <w:color w:val="000000"/>
          <w:sz w:val="28"/>
          <w:lang w:val="ru-RU"/>
        </w:rPr>
        <w:t>иковые приборы.</w:t>
      </w:r>
    </w:p>
    <w:p w14:paraId="42D6FEB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4CF6E72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несамостоятельный разряд. Молния. Плазма.</w:t>
      </w:r>
    </w:p>
    <w:p w14:paraId="370DDAB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</w:t>
      </w:r>
      <w:r w:rsidRPr="00572F54">
        <w:rPr>
          <w:rFonts w:ascii="Times New Roman" w:hAnsi="Times New Roman"/>
          <w:color w:val="000000"/>
          <w:sz w:val="28"/>
          <w:lang w:val="ru-RU"/>
        </w:rPr>
        <w:t>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298C96B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17FBEF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6CCD7ED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2288D78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76C1179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68B36CA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465CFAE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811F90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648C946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0027340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B03B1E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57CBED9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Измерение элект</w:t>
      </w:r>
      <w:r w:rsidRPr="00572F54">
        <w:rPr>
          <w:rFonts w:ascii="Times New Roman" w:hAnsi="Times New Roman"/>
          <w:color w:val="000000"/>
          <w:sz w:val="28"/>
          <w:lang w:val="ru-RU"/>
        </w:rPr>
        <w:t>родвижущей силы источника тока и его внутреннего сопротивления.</w:t>
      </w:r>
    </w:p>
    <w:p w14:paraId="45659A0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65D3143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6DBCB1F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географии и технологии.</w:t>
      </w:r>
    </w:p>
    <w:p w14:paraId="7B034A7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72F5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484C578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</w:t>
      </w:r>
      <w:r w:rsidRPr="00572F54">
        <w:rPr>
          <w:rFonts w:ascii="Times New Roman" w:hAnsi="Times New Roman"/>
          <w:color w:val="000000"/>
          <w:sz w:val="28"/>
          <w:lang w:val="ru-RU"/>
        </w:rPr>
        <w:t>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33C6949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643FF1D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газов, </w:t>
      </w: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электрические свойства металлов, электролитическая диссоциация, гальваника.</w:t>
      </w:r>
    </w:p>
    <w:p w14:paraId="042DEF1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713B313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</w:t>
      </w:r>
      <w:r w:rsidRPr="00572F54">
        <w:rPr>
          <w:rFonts w:ascii="Times New Roman" w:hAnsi="Times New Roman"/>
          <w:color w:val="000000"/>
          <w:sz w:val="28"/>
          <w:lang w:val="ru-RU"/>
        </w:rPr>
        <w:t>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06DB99E5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31AB9F5D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00D7CF7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407FE2D4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ел 4. Электродинамика</w:t>
      </w:r>
    </w:p>
    <w:p w14:paraId="052DA35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14:paraId="42E0805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</w:t>
      </w:r>
      <w:r w:rsidRPr="00572F54">
        <w:rPr>
          <w:rFonts w:ascii="Times New Roman" w:hAnsi="Times New Roman"/>
          <w:color w:val="000000"/>
          <w:sz w:val="28"/>
          <w:lang w:val="ru-RU"/>
        </w:rPr>
        <w:t>ой индукции поля постоянных магнитов.</w:t>
      </w:r>
    </w:p>
    <w:p w14:paraId="39A8A93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167005B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Сила Ампера, </w:t>
      </w:r>
      <w:r w:rsidRPr="00572F54">
        <w:rPr>
          <w:rFonts w:ascii="Times New Roman" w:hAnsi="Times New Roman"/>
          <w:color w:val="000000"/>
          <w:sz w:val="28"/>
          <w:lang w:val="ru-RU"/>
        </w:rPr>
        <w:t>её модуль и направление.</w:t>
      </w:r>
    </w:p>
    <w:p w14:paraId="6296E39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51A5E99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</w:t>
      </w:r>
      <w:r w:rsidRPr="00572F54">
        <w:rPr>
          <w:rFonts w:ascii="Times New Roman" w:hAnsi="Times New Roman"/>
          <w:color w:val="000000"/>
          <w:sz w:val="28"/>
          <w:lang w:val="ru-RU"/>
        </w:rPr>
        <w:t>агнитной индукции Фарадея.</w:t>
      </w:r>
    </w:p>
    <w:p w14:paraId="64FF99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3CA90F7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3CC22E2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14:paraId="0072632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Энергия магнит</w:t>
      </w:r>
      <w:r w:rsidRPr="00572F54">
        <w:rPr>
          <w:rFonts w:ascii="Times New Roman" w:hAnsi="Times New Roman"/>
          <w:color w:val="000000"/>
          <w:sz w:val="28"/>
          <w:lang w:val="ru-RU"/>
        </w:rPr>
        <w:t>ного поля катушки с током.</w:t>
      </w:r>
    </w:p>
    <w:p w14:paraId="3F5334E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762131F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728606C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14:paraId="1ABECF7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252AEE7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Отклонение электронного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пучка магнитным полем. </w:t>
      </w:r>
    </w:p>
    <w:p w14:paraId="7B0B0EF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7249FB5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1B3CEC5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0B43791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3688EC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3DDE1F5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0D66010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электродвижущей силы индукции от </w:t>
      </w:r>
      <w:r w:rsidRPr="00572F54">
        <w:rPr>
          <w:rFonts w:ascii="Times New Roman" w:hAnsi="Times New Roman"/>
          <w:color w:val="000000"/>
          <w:sz w:val="28"/>
          <w:lang w:val="ru-RU"/>
        </w:rPr>
        <w:t>скорости изменения магнитного потока.</w:t>
      </w:r>
    </w:p>
    <w:p w14:paraId="1D419BD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7904797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BB3EB4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0056973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14F3828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5CE255D2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72034204" w14:textId="77777777" w:rsidR="00343A8D" w:rsidRPr="00C171A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 w:rsidRPr="00C171A4">
        <w:rPr>
          <w:rFonts w:ascii="Times New Roman" w:hAnsi="Times New Roman"/>
          <w:b/>
          <w:color w:val="000000"/>
          <w:sz w:val="28"/>
          <w:lang w:val="ru-RU"/>
        </w:rPr>
        <w:t>Колебания и волны</w:t>
      </w:r>
    </w:p>
    <w:p w14:paraId="020898F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1EE17CA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14:paraId="4B78A1C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14:paraId="6DE2870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Представление о затухаю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щих колебаниях. Вынужденные механические колебания. Резонанс. Вынужденные электромагнитные колебания. </w:t>
      </w:r>
    </w:p>
    <w:p w14:paraId="266446C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14:paraId="6FFB412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Трансформатор. Прои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14FED28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</w:t>
      </w:r>
      <w:r w:rsidRPr="00572F54">
        <w:rPr>
          <w:rFonts w:ascii="Times New Roman" w:hAnsi="Times New Roman"/>
          <w:color w:val="000000"/>
          <w:sz w:val="28"/>
          <w:lang w:val="ru-RU"/>
        </w:rPr>
        <w:t>менного тока, линии электропередач.</w:t>
      </w:r>
    </w:p>
    <w:p w14:paraId="0EE0485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D44C2C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14:paraId="61F1C9A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14:paraId="13D0DDD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14:paraId="4EDB24F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482724B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Свободные электромагн</w:t>
      </w:r>
      <w:r w:rsidRPr="00572F54">
        <w:rPr>
          <w:rFonts w:ascii="Times New Roman" w:hAnsi="Times New Roman"/>
          <w:color w:val="000000"/>
          <w:sz w:val="28"/>
          <w:lang w:val="ru-RU"/>
        </w:rPr>
        <w:t>итные колебания.</w:t>
      </w:r>
    </w:p>
    <w:p w14:paraId="20B7CD9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4657805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25E3329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1818B26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 w:rsidRPr="00572F54"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14:paraId="06811AA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21E8F8A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14:paraId="0196D83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</w:t>
      </w: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олны</w:t>
      </w:r>
    </w:p>
    <w:p w14:paraId="12F0568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2934F9A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705B256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Электромагнитные 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14:paraId="73B6771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Шкала электромагни</w:t>
      </w:r>
      <w:r w:rsidRPr="00572F54">
        <w:rPr>
          <w:rFonts w:ascii="Times New Roman" w:hAnsi="Times New Roman"/>
          <w:color w:val="000000"/>
          <w:sz w:val="28"/>
          <w:lang w:val="ru-RU"/>
        </w:rPr>
        <w:t>тных волн. Применение электромагнитных волн в технике и быту.</w:t>
      </w:r>
    </w:p>
    <w:p w14:paraId="3A034BB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2B7C019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4F560FD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ультразвуковая диагност</w:t>
      </w:r>
      <w:r w:rsidRPr="00572F54">
        <w:rPr>
          <w:rFonts w:ascii="Times New Roman" w:hAnsi="Times New Roman"/>
          <w:color w:val="000000"/>
          <w:sz w:val="28"/>
          <w:lang w:val="ru-RU"/>
        </w:rPr>
        <w:t>ика в технике и медицине, радар, радиоприёмник, телевизор, антенна, телефон, СВЧ-печь.</w:t>
      </w:r>
    </w:p>
    <w:p w14:paraId="33A9987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C4B21B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395A29F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5308246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7A691DB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2DA5EC5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5167BC9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13B9B1B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интерфе</w:t>
      </w:r>
      <w:r w:rsidRPr="00572F54">
        <w:rPr>
          <w:rFonts w:ascii="Times New Roman" w:hAnsi="Times New Roman"/>
          <w:color w:val="000000"/>
          <w:sz w:val="28"/>
          <w:lang w:val="ru-RU"/>
        </w:rPr>
        <w:t>ренция.</w:t>
      </w:r>
    </w:p>
    <w:p w14:paraId="55E26A7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6A1AC2D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14:paraId="1FB1EF7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14:paraId="083BE8D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</w:t>
      </w:r>
      <w:r w:rsidRPr="00572F54">
        <w:rPr>
          <w:rFonts w:ascii="Times New Roman" w:hAnsi="Times New Roman"/>
          <w:color w:val="000000"/>
          <w:sz w:val="28"/>
          <w:lang w:val="ru-RU"/>
        </w:rPr>
        <w:t>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7D6066A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7650149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</w:t>
      </w:r>
      <w:r w:rsidRPr="00572F54">
        <w:rPr>
          <w:rFonts w:ascii="Times New Roman" w:hAnsi="Times New Roman"/>
          <w:color w:val="000000"/>
          <w:sz w:val="28"/>
          <w:lang w:val="ru-RU"/>
        </w:rPr>
        <w:t>ила тонкой линзы. Построение изображений в собирающих и рассеивающих линзах. Формула тонкой линзы. Увеличение, даваемое линзой.</w:t>
      </w:r>
    </w:p>
    <w:p w14:paraId="7933274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3A774FD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</w:t>
      </w:r>
      <w:r w:rsidRPr="00572F54">
        <w:rPr>
          <w:rFonts w:ascii="Times New Roman" w:hAnsi="Times New Roman"/>
          <w:color w:val="000000"/>
          <w:sz w:val="28"/>
          <w:lang w:val="ru-RU"/>
        </w:rPr>
        <w:t>имумов и минимумов в интерференционной картине от двух синфазных когерентных источников.</w:t>
      </w:r>
    </w:p>
    <w:p w14:paraId="0E3FFFF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484AA9E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7364C53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14:paraId="7BEF38C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361398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распространение, отражение и преломление света. Оптические </w:t>
      </w:r>
      <w:r w:rsidRPr="00572F54">
        <w:rPr>
          <w:rFonts w:ascii="Times New Roman" w:hAnsi="Times New Roman"/>
          <w:color w:val="000000"/>
          <w:sz w:val="28"/>
          <w:lang w:val="ru-RU"/>
        </w:rPr>
        <w:t>приборы.</w:t>
      </w:r>
    </w:p>
    <w:p w14:paraId="63E8BBC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72794D1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328F25E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38ACD6F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59BFC4B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2CEA1AB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2C0F927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6C7354C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</w:t>
      </w:r>
      <w:r w:rsidRPr="00572F54">
        <w:rPr>
          <w:rFonts w:ascii="Times New Roman" w:hAnsi="Times New Roman"/>
          <w:color w:val="000000"/>
          <w:sz w:val="28"/>
          <w:lang w:val="ru-RU"/>
        </w:rPr>
        <w:t>лучение спектра с помощью дифракционной решётки.</w:t>
      </w:r>
    </w:p>
    <w:p w14:paraId="1F87EC7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3C87AEC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C49EE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7B47D52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изображений в линзах.</w:t>
      </w:r>
    </w:p>
    <w:p w14:paraId="0DC99A4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0A2F7BF8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5AB39017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6. Основы с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пециальной теории относительности</w:t>
      </w:r>
    </w:p>
    <w:p w14:paraId="35ABA8A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14:paraId="1571265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Относительность одновременности. Замедление </w:t>
      </w:r>
      <w:r w:rsidRPr="00572F54">
        <w:rPr>
          <w:rFonts w:ascii="Times New Roman" w:hAnsi="Times New Roman"/>
          <w:color w:val="000000"/>
          <w:sz w:val="28"/>
          <w:lang w:val="ru-RU"/>
        </w:rPr>
        <w:t>времени и сокращение длины.</w:t>
      </w:r>
    </w:p>
    <w:p w14:paraId="30D9C3F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2D405A3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18D298C6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623BA9C3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25EC82C5" w14:textId="77777777" w:rsidR="00343A8D" w:rsidRPr="00C171A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C171A4">
        <w:rPr>
          <w:rFonts w:ascii="Times New Roman" w:hAnsi="Times New Roman"/>
          <w:b/>
          <w:i/>
          <w:color w:val="000000"/>
          <w:sz w:val="28"/>
          <w:lang w:val="ru-RU"/>
        </w:rPr>
        <w:t>Элементы квантовой оптики</w:t>
      </w:r>
    </w:p>
    <w:p w14:paraId="7D618CB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2261325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05D3E01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Давление света. Опыты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П. Н. Лебедева.</w:t>
      </w:r>
    </w:p>
    <w:p w14:paraId="2C48683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70D3A12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01D97F4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FF580D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585BB59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5151F5E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Свет</w:t>
      </w:r>
      <w:r w:rsidRPr="00572F54">
        <w:rPr>
          <w:rFonts w:ascii="Times New Roman" w:hAnsi="Times New Roman"/>
          <w:color w:val="000000"/>
          <w:sz w:val="28"/>
          <w:lang w:val="ru-RU"/>
        </w:rPr>
        <w:t>одиод.</w:t>
      </w:r>
    </w:p>
    <w:p w14:paraId="5054C5B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5F32BD6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3899C9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ектр уровней энергии атома водорода. </w:t>
      </w:r>
    </w:p>
    <w:p w14:paraId="7ECC6C7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14:paraId="036A9EE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2C5EACE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</w:t>
      </w:r>
      <w:r w:rsidRPr="00572F54">
        <w:rPr>
          <w:rFonts w:ascii="Times New Roman" w:hAnsi="Times New Roman"/>
          <w:color w:val="000000"/>
          <w:sz w:val="28"/>
          <w:lang w:val="ru-RU"/>
        </w:rPr>
        <w:t>пьютер.</w:t>
      </w:r>
    </w:p>
    <w:p w14:paraId="471C017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871337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Модель опыта Резерфорда.</w:t>
      </w:r>
    </w:p>
    <w:p w14:paraId="49D0DC2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6C9BE37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14:paraId="3373529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6A34EBA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B40923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47357B0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14:paraId="69BDA6D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2BB6642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Открытие протона и нейтрон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а. Нуклонная модель ядра Гейзенберга–Иваненко. Заряд ядра. Массовое число ядра. Изотопы. </w:t>
      </w:r>
    </w:p>
    <w:p w14:paraId="0F2C915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3BD0B5C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50D9B6A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14:paraId="4B421DE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428322C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3BDB0F8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</w:t>
      </w:r>
      <w:r w:rsidRPr="00572F54">
        <w:rPr>
          <w:rFonts w:ascii="Times New Roman" w:hAnsi="Times New Roman"/>
          <w:color w:val="000000"/>
          <w:sz w:val="28"/>
          <w:lang w:val="ru-RU"/>
        </w:rPr>
        <w:t>ц.</w:t>
      </w:r>
    </w:p>
    <w:p w14:paraId="5DEF8DF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4A25904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1E1D987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06ED37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66B2511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</w:t>
      </w:r>
      <w:r w:rsidRPr="00572F54">
        <w:rPr>
          <w:rFonts w:ascii="Times New Roman" w:hAnsi="Times New Roman"/>
          <w:i/>
          <w:color w:val="000000"/>
          <w:sz w:val="28"/>
          <w:lang w:val="ru-RU"/>
        </w:rPr>
        <w:t>е работы</w:t>
      </w:r>
    </w:p>
    <w:p w14:paraId="61DDE4A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1899B9D4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5C7AC7B7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6D4C9F2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2F83908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</w:t>
      </w:r>
      <w:r w:rsidRPr="00572F54">
        <w:rPr>
          <w:rFonts w:ascii="Times New Roman" w:hAnsi="Times New Roman"/>
          <w:color w:val="000000"/>
          <w:sz w:val="28"/>
          <w:lang w:val="ru-RU"/>
        </w:rPr>
        <w:t>ние.</w:t>
      </w:r>
    </w:p>
    <w:p w14:paraId="654CB61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4AF2F79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оследовательности. Внутреннее строение </w:t>
      </w: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14:paraId="6610FDC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</w:t>
      </w:r>
      <w:r w:rsidRPr="00572F54">
        <w:rPr>
          <w:rFonts w:ascii="Times New Roman" w:hAnsi="Times New Roman"/>
          <w:color w:val="000000"/>
          <w:sz w:val="28"/>
          <w:lang w:val="ru-RU"/>
        </w:rPr>
        <w:t>ры в ядрах галактик.</w:t>
      </w:r>
    </w:p>
    <w:p w14:paraId="34E55FD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5E998D3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43CAA0D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4F8829B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14:paraId="35B66A9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Наблюдения невоору</w:t>
      </w:r>
      <w:r w:rsidRPr="00572F54">
        <w:rPr>
          <w:rFonts w:ascii="Times New Roman" w:hAnsi="Times New Roman"/>
          <w:color w:val="000000"/>
          <w:sz w:val="28"/>
          <w:lang w:val="ru-RU"/>
        </w:rPr>
        <w:t>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3223F36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283D9A6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14:paraId="5E58143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Роль физи</w:t>
      </w:r>
      <w:r w:rsidRPr="00572F54">
        <w:rPr>
          <w:rFonts w:ascii="Times New Roman" w:hAnsi="Times New Roman"/>
          <w:color w:val="000000"/>
          <w:sz w:val="28"/>
          <w:lang w:val="ru-RU"/>
        </w:rPr>
        <w:t>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физической картины мира в общем ряду современных естественно-научных представлений о природе.</w:t>
      </w:r>
    </w:p>
    <w:p w14:paraId="5C169133" w14:textId="77777777" w:rsidR="007919C7" w:rsidRDefault="007919C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40B61EE" w14:textId="3397A80C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73B8E84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11 классе осуществляется с учётом содержательных межпредметных связей с курсами математики, </w:t>
      </w:r>
      <w:r w:rsidRPr="00572F54">
        <w:rPr>
          <w:rFonts w:ascii="Times New Roman" w:hAnsi="Times New Roman"/>
          <w:color w:val="000000"/>
          <w:sz w:val="28"/>
          <w:lang w:val="ru-RU"/>
        </w:rPr>
        <w:t>биологии, химии, географии и технологии.</w:t>
      </w:r>
    </w:p>
    <w:p w14:paraId="17B3357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72F5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5117226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реш</w:t>
      </w:r>
      <w:r w:rsidRPr="00572F54">
        <w:rPr>
          <w:rFonts w:ascii="Times New Roman" w:hAnsi="Times New Roman"/>
          <w:color w:val="000000"/>
          <w:sz w:val="28"/>
          <w:lang w:val="ru-RU"/>
        </w:rPr>
        <w:t>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</w:t>
      </w:r>
      <w:r w:rsidRPr="00572F54">
        <w:rPr>
          <w:rFonts w:ascii="Times New Roman" w:hAnsi="Times New Roman"/>
          <w:color w:val="000000"/>
          <w:sz w:val="28"/>
          <w:lang w:val="ru-RU"/>
        </w:rPr>
        <w:t>деление площади плоских фигур и объёма тел.</w:t>
      </w:r>
    </w:p>
    <w:p w14:paraId="7F905D4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60584B8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структура твёрдых тел, механизмы образования кристаллической решётки, спектральный анализ.</w:t>
      </w:r>
    </w:p>
    <w:p w14:paraId="3656844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301DC33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</w:t>
      </w:r>
      <w:r w:rsidRPr="00572F54">
        <w:rPr>
          <w:rFonts w:ascii="Times New Roman" w:hAnsi="Times New Roman"/>
          <w:color w:val="000000"/>
          <w:sz w:val="28"/>
          <w:lang w:val="ru-RU"/>
        </w:rPr>
        <w:t>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00D778B1" w14:textId="77777777" w:rsidR="00343A8D" w:rsidRPr="00572F54" w:rsidRDefault="00343A8D">
      <w:pPr>
        <w:rPr>
          <w:lang w:val="ru-RU"/>
        </w:rPr>
        <w:sectPr w:rsidR="00343A8D" w:rsidRPr="00572F54">
          <w:pgSz w:w="11906" w:h="16383"/>
          <w:pgMar w:top="1134" w:right="850" w:bottom="1134" w:left="1701" w:header="720" w:footer="720" w:gutter="0"/>
          <w:cols w:space="720"/>
        </w:sectPr>
      </w:pPr>
    </w:p>
    <w:p w14:paraId="653DD200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  <w:bookmarkStart w:id="5" w:name="block-3483922"/>
      <w:bookmarkEnd w:id="4"/>
    </w:p>
    <w:p w14:paraId="0FAE3095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</w:p>
    <w:p w14:paraId="288A7642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62E7894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678B728A" w14:textId="77777777" w:rsidR="00343A8D" w:rsidRPr="00572F54" w:rsidRDefault="00343A8D">
      <w:pPr>
        <w:spacing w:after="0"/>
        <w:ind w:left="120"/>
        <w:rPr>
          <w:lang w:val="ru-RU"/>
        </w:rPr>
      </w:pPr>
      <w:bookmarkStart w:id="6" w:name="_Toc138345808"/>
      <w:bookmarkEnd w:id="6"/>
    </w:p>
    <w:p w14:paraId="6BB605FA" w14:textId="77777777" w:rsidR="00343A8D" w:rsidRPr="00572F54" w:rsidRDefault="001F5726">
      <w:pPr>
        <w:spacing w:after="0"/>
        <w:ind w:left="120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1102C9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Личностные результа</w:t>
      </w:r>
      <w:r w:rsidRPr="00572F54">
        <w:rPr>
          <w:rFonts w:ascii="Times New Roman" w:hAnsi="Times New Roman"/>
          <w:color w:val="000000"/>
          <w:sz w:val="28"/>
          <w:lang w:val="ru-RU"/>
        </w:rPr>
        <w:t>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</w:t>
      </w:r>
      <w:r w:rsidRPr="00572F54">
        <w:rPr>
          <w:rFonts w:ascii="Times New Roman" w:hAnsi="Times New Roman"/>
          <w:color w:val="000000"/>
          <w:sz w:val="28"/>
          <w:lang w:val="ru-RU"/>
        </w:rPr>
        <w:t>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248BCF4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29B037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</w:t>
      </w:r>
      <w:r w:rsidRPr="00572F54">
        <w:rPr>
          <w:rFonts w:ascii="Times New Roman" w:hAnsi="Times New Roman"/>
          <w:color w:val="000000"/>
          <w:sz w:val="28"/>
          <w:lang w:val="ru-RU"/>
        </w:rPr>
        <w:t>го и ответственного члена российского общества;</w:t>
      </w:r>
    </w:p>
    <w:p w14:paraId="2FE1136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8B1ECB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образовательной </w:t>
      </w:r>
      <w:r w:rsidRPr="00572F54">
        <w:rPr>
          <w:rFonts w:ascii="Times New Roman" w:hAnsi="Times New Roman"/>
          <w:color w:val="000000"/>
          <w:sz w:val="28"/>
          <w:lang w:val="ru-RU"/>
        </w:rPr>
        <w:t>организации;</w:t>
      </w:r>
    </w:p>
    <w:p w14:paraId="0CD43A2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4C87B3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5A2B763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5062431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изма; </w:t>
      </w:r>
    </w:p>
    <w:p w14:paraId="64B59F6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26B1138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7246E51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4D0061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</w:t>
      </w:r>
      <w:r w:rsidRPr="00572F54">
        <w:rPr>
          <w:rFonts w:ascii="Times New Roman" w:hAnsi="Times New Roman"/>
          <w:color w:val="000000"/>
          <w:sz w:val="28"/>
          <w:lang w:val="ru-RU"/>
        </w:rPr>
        <w:t>принимать осознанные решения, ориентируясь на морально-нравственные нормы и ценности, в том числе в деятельности учёного;</w:t>
      </w:r>
    </w:p>
    <w:p w14:paraId="5B866CB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4F05391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166CF3D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</w:t>
      </w:r>
      <w:r w:rsidRPr="00572F54">
        <w:rPr>
          <w:rFonts w:ascii="Times New Roman" w:hAnsi="Times New Roman"/>
          <w:color w:val="000000"/>
          <w:sz w:val="28"/>
          <w:lang w:val="ru-RU"/>
        </w:rPr>
        <w:t>ку научного творчества, присущего физической науке;</w:t>
      </w:r>
    </w:p>
    <w:p w14:paraId="6CD24A1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5A70C11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</w:t>
      </w:r>
      <w:r w:rsidRPr="00572F54">
        <w:rPr>
          <w:rFonts w:ascii="Times New Roman" w:hAnsi="Times New Roman"/>
          <w:color w:val="000000"/>
          <w:sz w:val="28"/>
          <w:lang w:val="ru-RU"/>
        </w:rPr>
        <w:t>собственные жизненные планы;</w:t>
      </w:r>
    </w:p>
    <w:p w14:paraId="32ACC23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28A35B3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1DEE753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60148A7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0F10C0E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10C48D2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F67A59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572F54">
        <w:rPr>
          <w:rFonts w:ascii="Times New Roman" w:hAnsi="Times New Roman"/>
          <w:color w:val="000000"/>
          <w:sz w:val="28"/>
          <w:lang w:val="ru-RU"/>
        </w:rPr>
        <w:t>ость мировоззрения, соответствующего современному уровню развития физической науки;</w:t>
      </w:r>
    </w:p>
    <w:p w14:paraId="2649B52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74B784B0" w14:textId="77777777" w:rsidR="00343A8D" w:rsidRPr="00572F54" w:rsidRDefault="00343A8D">
      <w:pPr>
        <w:spacing w:after="0"/>
        <w:ind w:left="120"/>
        <w:rPr>
          <w:lang w:val="ru-RU"/>
        </w:rPr>
      </w:pPr>
      <w:bookmarkStart w:id="7" w:name="_Toc138345809"/>
      <w:bookmarkEnd w:id="7"/>
    </w:p>
    <w:p w14:paraId="3F6A46E1" w14:textId="77777777" w:rsidR="00343A8D" w:rsidRPr="00572F54" w:rsidRDefault="001F5726">
      <w:pPr>
        <w:spacing w:after="0"/>
        <w:ind w:left="120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14:paraId="6B2DF1CA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5CA1BA3B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3726058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5E6F3E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8288A6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2652CAA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ыявлять закономерности и противоречия в рассматриваемых физических явлениях; </w:t>
      </w:r>
    </w:p>
    <w:p w14:paraId="5134D00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21D0C8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F75B60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1D4626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</w:t>
      </w:r>
      <w:r w:rsidRPr="00572F54">
        <w:rPr>
          <w:rFonts w:ascii="Times New Roman" w:hAnsi="Times New Roman"/>
          <w:color w:val="000000"/>
          <w:sz w:val="28"/>
          <w:lang w:val="ru-RU"/>
        </w:rPr>
        <w:t>и решении жизненных проблем.</w:t>
      </w:r>
    </w:p>
    <w:p w14:paraId="0BCF4CE1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2F54">
        <w:rPr>
          <w:rFonts w:ascii="Times New Roman" w:hAnsi="Times New Roman"/>
          <w:color w:val="000000"/>
          <w:sz w:val="28"/>
          <w:lang w:val="ru-RU"/>
        </w:rPr>
        <w:t>:</w:t>
      </w:r>
    </w:p>
    <w:p w14:paraId="2AC5103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650B8B2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к самостоятельному поиску методов решения задач физического содержания, применению различных методов познания; </w:t>
      </w:r>
    </w:p>
    <w:p w14:paraId="06E574F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ле при создании учебных проектов в области физики; </w:t>
      </w:r>
    </w:p>
    <w:p w14:paraId="2BC3F00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6DB47E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572F54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56163B1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343A7F2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давать оценку новым с</w:t>
      </w:r>
      <w:r w:rsidRPr="00572F54">
        <w:rPr>
          <w:rFonts w:ascii="Times New Roman" w:hAnsi="Times New Roman"/>
          <w:color w:val="000000"/>
          <w:sz w:val="28"/>
          <w:lang w:val="ru-RU"/>
        </w:rPr>
        <w:t>итуациям, оценивать приобретённый опыт;</w:t>
      </w:r>
    </w:p>
    <w:p w14:paraId="432CCCC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28B84DA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4186C57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6A527E5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ставить проблем</w:t>
      </w:r>
      <w:r w:rsidRPr="00572F54">
        <w:rPr>
          <w:rFonts w:ascii="Times New Roman" w:hAnsi="Times New Roman"/>
          <w:color w:val="000000"/>
          <w:sz w:val="28"/>
          <w:lang w:val="ru-RU"/>
        </w:rPr>
        <w:t>ы и задачи, допускающие альтернативные решения.</w:t>
      </w:r>
    </w:p>
    <w:p w14:paraId="79C578BD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7B5E02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</w:t>
      </w:r>
      <w:r w:rsidRPr="00572F54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14:paraId="0764E47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449CF70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</w:t>
      </w:r>
      <w:r w:rsidRPr="00572F54">
        <w:rPr>
          <w:rFonts w:ascii="Times New Roman" w:hAnsi="Times New Roman"/>
          <w:color w:val="000000"/>
          <w:sz w:val="28"/>
          <w:lang w:val="ru-RU"/>
        </w:rPr>
        <w:t>ены, ресурсосбережения, правовых и этических норм, норм информационной безопасности;</w:t>
      </w:r>
    </w:p>
    <w:p w14:paraId="54BDACE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0B9FAA5C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07574FFC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оммуникативные универсальные учебные действия:</w:t>
      </w:r>
    </w:p>
    <w:p w14:paraId="3BA431B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14:paraId="25150C8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338E945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развёрнуто и логично излагать свою точку зрения с использованием </w:t>
      </w:r>
      <w:r w:rsidRPr="00572F54">
        <w:rPr>
          <w:rFonts w:ascii="Times New Roman" w:hAnsi="Times New Roman"/>
          <w:color w:val="000000"/>
          <w:sz w:val="28"/>
          <w:lang w:val="ru-RU"/>
        </w:rPr>
        <w:t>языковых средств;</w:t>
      </w:r>
    </w:p>
    <w:p w14:paraId="7FDD029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CB9AE9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5A6C301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037D127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572F54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14:paraId="703AE0C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1DCD57C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</w:t>
      </w:r>
      <w:r w:rsidRPr="00572F54">
        <w:rPr>
          <w:rFonts w:ascii="Times New Roman" w:hAnsi="Times New Roman"/>
          <w:color w:val="000000"/>
          <w:sz w:val="28"/>
          <w:lang w:val="ru-RU"/>
        </w:rPr>
        <w:t>о и воображение, быть инициативным.</w:t>
      </w:r>
    </w:p>
    <w:p w14:paraId="69AD5D4F" w14:textId="77777777" w:rsidR="00343A8D" w:rsidRPr="00572F54" w:rsidRDefault="00343A8D">
      <w:pPr>
        <w:spacing w:after="0" w:line="264" w:lineRule="auto"/>
        <w:ind w:left="120"/>
        <w:jc w:val="both"/>
        <w:rPr>
          <w:lang w:val="ru-RU"/>
        </w:rPr>
      </w:pPr>
    </w:p>
    <w:p w14:paraId="3AE18EBE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A2DF034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F64EB4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6DA314A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572F54">
        <w:rPr>
          <w:rFonts w:ascii="Times New Roman" w:hAnsi="Times New Roman"/>
          <w:color w:val="000000"/>
          <w:sz w:val="28"/>
          <w:lang w:val="ru-RU"/>
        </w:rPr>
        <w:t>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245D23C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2432C87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</w:t>
      </w:r>
      <w:r w:rsidRPr="00572F54">
        <w:rPr>
          <w:rFonts w:ascii="Times New Roman" w:hAnsi="Times New Roman"/>
          <w:color w:val="000000"/>
          <w:sz w:val="28"/>
          <w:lang w:val="ru-RU"/>
        </w:rPr>
        <w:t>очтений;</w:t>
      </w:r>
    </w:p>
    <w:p w14:paraId="4B40322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78D1B8B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0A94D6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1A0B5657" w14:textId="77777777" w:rsidR="00343A8D" w:rsidRPr="00572F54" w:rsidRDefault="001F5726">
      <w:pPr>
        <w:spacing w:after="0" w:line="264" w:lineRule="auto"/>
        <w:ind w:left="120"/>
        <w:jc w:val="both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FFC0CF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438B276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езультатов и оснований; </w:t>
      </w:r>
    </w:p>
    <w:p w14:paraId="4C730D3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74CF6B7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риски и своевременно принимать решения по их снижению;</w:t>
      </w:r>
    </w:p>
    <w:p w14:paraId="545ACF0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AC54A3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принимать с</w:t>
      </w:r>
      <w:r w:rsidRPr="00572F54">
        <w:rPr>
          <w:rFonts w:ascii="Times New Roman" w:hAnsi="Times New Roman"/>
          <w:color w:val="000000"/>
          <w:sz w:val="28"/>
          <w:lang w:val="ru-RU"/>
        </w:rPr>
        <w:t>ебя, понимая свои недостатки и достоинства;</w:t>
      </w:r>
    </w:p>
    <w:p w14:paraId="3DBDC1F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33C6858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61FD8EB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</w:t>
      </w:r>
      <w:r w:rsidRPr="00572F54">
        <w:rPr>
          <w:rFonts w:ascii="Times New Roman" w:hAnsi="Times New Roman"/>
          <w:color w:val="000000"/>
          <w:sz w:val="28"/>
          <w:lang w:val="ru-RU"/>
        </w:rPr>
        <w:t>него общего образования у обучающихся совершенствуется эмоциональный интеллект, предполагающий сформированность:</w:t>
      </w:r>
    </w:p>
    <w:p w14:paraId="5758FA4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</w:t>
      </w:r>
      <w:r w:rsidRPr="00572F54">
        <w:rPr>
          <w:rFonts w:ascii="Times New Roman" w:hAnsi="Times New Roman"/>
          <w:color w:val="000000"/>
          <w:sz w:val="28"/>
          <w:lang w:val="ru-RU"/>
        </w:rPr>
        <w:t>уверенным в себе;</w:t>
      </w:r>
    </w:p>
    <w:p w14:paraId="0B86D3B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E75878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DDCEA5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</w:t>
      </w:r>
      <w:r w:rsidRPr="00572F54">
        <w:rPr>
          <w:rFonts w:ascii="Times New Roman" w:hAnsi="Times New Roman"/>
          <w:color w:val="000000"/>
          <w:sz w:val="28"/>
          <w:lang w:val="ru-RU"/>
        </w:rPr>
        <w:t>ения, способность к сочувствию и сопереживанию;</w:t>
      </w:r>
    </w:p>
    <w:p w14:paraId="6F15AF3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DF0AF7F" w14:textId="77777777" w:rsidR="00343A8D" w:rsidRPr="00572F54" w:rsidRDefault="00343A8D">
      <w:pPr>
        <w:spacing w:after="0"/>
        <w:ind w:left="120"/>
        <w:rPr>
          <w:lang w:val="ru-RU"/>
        </w:rPr>
      </w:pPr>
      <w:bookmarkStart w:id="8" w:name="_Toc138345810"/>
      <w:bookmarkStart w:id="9" w:name="_Toc134720971"/>
      <w:bookmarkEnd w:id="8"/>
      <w:bookmarkEnd w:id="9"/>
    </w:p>
    <w:p w14:paraId="05896A31" w14:textId="77777777" w:rsidR="00343A8D" w:rsidRPr="00572F54" w:rsidRDefault="00343A8D">
      <w:pPr>
        <w:spacing w:after="0"/>
        <w:ind w:left="120"/>
        <w:rPr>
          <w:lang w:val="ru-RU"/>
        </w:rPr>
      </w:pPr>
    </w:p>
    <w:p w14:paraId="03BB7F1E" w14:textId="77777777" w:rsidR="00343A8D" w:rsidRPr="00572F54" w:rsidRDefault="001F5726">
      <w:pPr>
        <w:spacing w:after="0"/>
        <w:ind w:left="120"/>
        <w:rPr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B0866E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</w:t>
      </w:r>
      <w:r w:rsidRPr="00572F54">
        <w:rPr>
          <w:rFonts w:ascii="Times New Roman" w:hAnsi="Times New Roman"/>
          <w:color w:val="000000"/>
          <w:sz w:val="28"/>
          <w:lang w:val="ru-RU"/>
        </w:rPr>
        <w:t>ты на базовом уровне должны отражать сформированность у обучающихся умений:</w:t>
      </w:r>
    </w:p>
    <w:p w14:paraId="1C60B74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45643FA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учи</w:t>
      </w:r>
      <w:r w:rsidRPr="00572F54">
        <w:rPr>
          <w:rFonts w:ascii="Times New Roman" w:hAnsi="Times New Roman"/>
          <w:color w:val="000000"/>
          <w:sz w:val="28"/>
          <w:lang w:val="ru-RU"/>
        </w:rPr>
        <w:t>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31EB35E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расп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ознавать физические явления (процессы) и объяснять их на основе законов механики, молекулярно-кинетической теории строения вещества и </w:t>
      </w: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электродинамики: равномерное и равноускоренное прямолинейное движение, свободное падение тел, движение по окружности, инер</w:t>
      </w:r>
      <w:r w:rsidRPr="00572F54">
        <w:rPr>
          <w:rFonts w:ascii="Times New Roman" w:hAnsi="Times New Roman"/>
          <w:color w:val="000000"/>
          <w:sz w:val="28"/>
          <w:lang w:val="ru-RU"/>
        </w:rPr>
        <w:t>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</w:t>
      </w:r>
      <w:r w:rsidRPr="00572F54">
        <w:rPr>
          <w:rFonts w:ascii="Times New Roman" w:hAnsi="Times New Roman"/>
          <w:color w:val="000000"/>
          <w:sz w:val="28"/>
          <w:lang w:val="ru-RU"/>
        </w:rPr>
        <w:t>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27807E6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</w:t>
      </w:r>
      <w:r w:rsidRPr="00572F54">
        <w:rPr>
          <w:rFonts w:ascii="Times New Roman" w:hAnsi="Times New Roman"/>
          <w:color w:val="000000"/>
          <w:sz w:val="28"/>
          <w:lang w:val="ru-RU"/>
        </w:rPr>
        <w:t>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</w:t>
      </w:r>
      <w:r w:rsidRPr="00572F54">
        <w:rPr>
          <w:rFonts w:ascii="Times New Roman" w:hAnsi="Times New Roman"/>
          <w:color w:val="000000"/>
          <w:sz w:val="28"/>
          <w:lang w:val="ru-RU"/>
        </w:rPr>
        <w:t>нную физическую величину с другими величинами;</w:t>
      </w:r>
    </w:p>
    <w:p w14:paraId="077EA6F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</w:t>
      </w:r>
      <w:r w:rsidRPr="00572F54">
        <w:rPr>
          <w:rFonts w:ascii="Times New Roman" w:hAnsi="Times New Roman"/>
          <w:color w:val="000000"/>
          <w:sz w:val="28"/>
          <w:lang w:val="ru-RU"/>
        </w:rPr>
        <w:t>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</w:t>
      </w:r>
      <w:r w:rsidRPr="00572F54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величинам;</w:t>
      </w:r>
    </w:p>
    <w:p w14:paraId="20D902C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</w:t>
      </w:r>
      <w:r w:rsidRPr="00572F54">
        <w:rPr>
          <w:rFonts w:ascii="Times New Roman" w:hAnsi="Times New Roman"/>
          <w:color w:val="000000"/>
          <w:sz w:val="28"/>
          <w:lang w:val="ru-RU"/>
        </w:rPr>
        <w:t>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404BDE4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</w:t>
      </w:r>
      <w:r w:rsidRPr="00572F54">
        <w:rPr>
          <w:rFonts w:ascii="Times New Roman" w:hAnsi="Times New Roman"/>
          <w:color w:val="000000"/>
          <w:sz w:val="28"/>
          <w:lang w:val="ru-RU"/>
        </w:rPr>
        <w:t>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399B827E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основные принципы действия машин, приборов и технических устройств; различать условия их безопасного использования в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повседневной жизни; </w:t>
      </w:r>
    </w:p>
    <w:p w14:paraId="1DE9EBC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</w:t>
      </w:r>
      <w:r w:rsidRPr="00572F54">
        <w:rPr>
          <w:rFonts w:ascii="Times New Roman" w:hAnsi="Times New Roman"/>
          <w:color w:val="000000"/>
          <w:sz w:val="28"/>
          <w:lang w:val="ru-RU"/>
        </w:rPr>
        <w:t>ания, проводить опыт и формулировать выводы;</w:t>
      </w:r>
    </w:p>
    <w:p w14:paraId="3207CAA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6FF61E77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</w:t>
      </w:r>
      <w:r w:rsidRPr="00572F54">
        <w:rPr>
          <w:rFonts w:ascii="Times New Roman" w:hAnsi="Times New Roman"/>
          <w:color w:val="000000"/>
          <w:sz w:val="28"/>
          <w:lang w:val="ru-RU"/>
        </w:rPr>
        <w:t>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FFBA51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</w:t>
      </w:r>
      <w:r w:rsidRPr="00572F54">
        <w:rPr>
          <w:rFonts w:ascii="Times New Roman" w:hAnsi="Times New Roman"/>
          <w:color w:val="000000"/>
          <w:sz w:val="28"/>
          <w:lang w:val="ru-RU"/>
        </w:rPr>
        <w:t>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3F9C99D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</w:t>
      </w:r>
      <w:r w:rsidRPr="00572F54">
        <w:rPr>
          <w:rFonts w:ascii="Times New Roman" w:hAnsi="Times New Roman"/>
          <w:color w:val="000000"/>
          <w:sz w:val="28"/>
          <w:lang w:val="ru-RU"/>
        </w:rPr>
        <w:t>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20B8467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решать качественные з</w:t>
      </w:r>
      <w:r w:rsidRPr="00572F54">
        <w:rPr>
          <w:rFonts w:ascii="Times New Roman" w:hAnsi="Times New Roman"/>
          <w:color w:val="000000"/>
          <w:sz w:val="28"/>
          <w:lang w:val="ru-RU"/>
        </w:rPr>
        <w:t>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5874AA3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</w:t>
      </w:r>
      <w:r w:rsidRPr="00572F54">
        <w:rPr>
          <w:rFonts w:ascii="Times New Roman" w:hAnsi="Times New Roman"/>
          <w:color w:val="000000"/>
          <w:sz w:val="28"/>
          <w:lang w:val="ru-RU"/>
        </w:rPr>
        <w:t>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0EB3999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</w:t>
      </w:r>
      <w:r w:rsidRPr="00572F54">
        <w:rPr>
          <w:rFonts w:ascii="Times New Roman" w:hAnsi="Times New Roman"/>
          <w:color w:val="000000"/>
          <w:sz w:val="28"/>
          <w:lang w:val="ru-RU"/>
        </w:rPr>
        <w:t>а, в развитие техники и технологий;</w:t>
      </w:r>
    </w:p>
    <w:p w14:paraId="1B16F40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</w:t>
      </w:r>
      <w:r w:rsidRPr="00572F54">
        <w:rPr>
          <w:rFonts w:ascii="Times New Roman" w:hAnsi="Times New Roman"/>
          <w:color w:val="000000"/>
          <w:sz w:val="28"/>
          <w:lang w:val="ru-RU"/>
        </w:rPr>
        <w:t>ружающей среде;</w:t>
      </w:r>
    </w:p>
    <w:p w14:paraId="5A9C1AF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</w:t>
      </w:r>
      <w:r w:rsidRPr="00572F54">
        <w:rPr>
          <w:rFonts w:ascii="Times New Roman" w:hAnsi="Times New Roman"/>
          <w:color w:val="000000"/>
          <w:sz w:val="28"/>
          <w:lang w:val="ru-RU"/>
        </w:rPr>
        <w:t>ие рассматриваемой проблемы.</w:t>
      </w:r>
    </w:p>
    <w:p w14:paraId="31C34395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2F5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B047A6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примерах роль и место физики в формировании современной научной картины мира, в </w:t>
      </w:r>
      <w:r w:rsidRPr="00572F54">
        <w:rPr>
          <w:rFonts w:ascii="Times New Roman" w:hAnsi="Times New Roman"/>
          <w:color w:val="000000"/>
          <w:sz w:val="28"/>
          <w:lang w:val="ru-RU"/>
        </w:rPr>
        <w:t>развитии современной техники и технологий, в практической деятельности людей, целостность и единство физической картины мира;</w:t>
      </w:r>
    </w:p>
    <w:p w14:paraId="65D8A20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</w:t>
      </w:r>
      <w:r w:rsidRPr="00572F54">
        <w:rPr>
          <w:rFonts w:ascii="Times New Roman" w:hAnsi="Times New Roman"/>
          <w:color w:val="000000"/>
          <w:sz w:val="28"/>
          <w:lang w:val="ru-RU"/>
        </w:rPr>
        <w:t>ая модель атома, нуклонная модель атомного ядра при решении физических задач;</w:t>
      </w:r>
    </w:p>
    <w:p w14:paraId="42CBB902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</w:t>
      </w:r>
      <w:r w:rsidRPr="00572F54">
        <w:rPr>
          <w:rFonts w:ascii="Times New Roman" w:hAnsi="Times New Roman"/>
          <w:color w:val="000000"/>
          <w:sz w:val="28"/>
          <w:lang w:val="ru-RU"/>
        </w:rPr>
        <w:t>ное действия тока,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</w:t>
      </w:r>
      <w:r w:rsidRPr="00572F54">
        <w:rPr>
          <w:rFonts w:ascii="Times New Roman" w:hAnsi="Times New Roman"/>
          <w:color w:val="000000"/>
          <w:sz w:val="28"/>
          <w:lang w:val="ru-RU"/>
        </w:rPr>
        <w:t>ия и поляризация 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14:paraId="1C8567D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</w:t>
      </w:r>
      <w:r w:rsidRPr="00572F54">
        <w:rPr>
          <w:rFonts w:ascii="Times New Roman" w:hAnsi="Times New Roman"/>
          <w:color w:val="000000"/>
          <w:sz w:val="28"/>
          <w:lang w:val="ru-RU"/>
        </w:rPr>
        <w:t>ые, оптические, электрическую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</w:t>
      </w:r>
      <w:r w:rsidRPr="00572F54">
        <w:rPr>
          <w:rFonts w:ascii="Times New Roman" w:hAnsi="Times New Roman"/>
          <w:color w:val="000000"/>
          <w:sz w:val="28"/>
          <w:lang w:val="ru-RU"/>
        </w:rPr>
        <w:t>ла, работа тока, 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</w:t>
      </w:r>
      <w:r w:rsidRPr="00572F54">
        <w:rPr>
          <w:rFonts w:ascii="Times New Roman" w:hAnsi="Times New Roman"/>
          <w:color w:val="000000"/>
          <w:sz w:val="28"/>
          <w:lang w:val="ru-RU"/>
        </w:rPr>
        <w:t>й, фокусное расстояние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44EE0623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описывать изученные квантовые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явления и процессы,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</w:t>
      </w: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атомных ядер, при описании правильно трактовать физический смысл используемых велич</w:t>
      </w:r>
      <w:r w:rsidRPr="00572F54">
        <w:rPr>
          <w:rFonts w:ascii="Times New Roman" w:hAnsi="Times New Roman"/>
          <w:color w:val="000000"/>
          <w:sz w:val="28"/>
          <w:lang w:val="ru-RU"/>
        </w:rPr>
        <w:t>ин, их обозначения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14:paraId="7A6E54C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ледовательного и 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</w:t>
      </w:r>
      <w:r w:rsidRPr="00572F54">
        <w:rPr>
          <w:rFonts w:ascii="Times New Roman" w:hAnsi="Times New Roman"/>
          <w:color w:val="000000"/>
          <w:sz w:val="28"/>
          <w:lang w:val="ru-RU"/>
        </w:rPr>
        <w:t>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</w:t>
      </w:r>
      <w:r w:rsidRPr="00572F54">
        <w:rPr>
          <w:rFonts w:ascii="Times New Roman" w:hAnsi="Times New Roman"/>
          <w:color w:val="000000"/>
          <w:sz w:val="28"/>
          <w:lang w:val="ru-RU"/>
        </w:rPr>
        <w:t>бласти) применимости;</w:t>
      </w:r>
    </w:p>
    <w:p w14:paraId="75B7AEA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14:paraId="22B55F98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14:paraId="232112F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</w:t>
      </w:r>
      <w:r w:rsidRPr="00572F54">
        <w:rPr>
          <w:rFonts w:ascii="Times New Roman" w:hAnsi="Times New Roman"/>
          <w:color w:val="000000"/>
          <w:sz w:val="28"/>
          <w:lang w:val="ru-RU"/>
        </w:rPr>
        <w:t>лений и процессов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46E1C29B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осуществлять прямые и косвенн</w:t>
      </w:r>
      <w:r w:rsidRPr="00572F54">
        <w:rPr>
          <w:rFonts w:ascii="Times New Roman" w:hAnsi="Times New Roman"/>
          <w:color w:val="000000"/>
          <w:sz w:val="28"/>
          <w:lang w:val="ru-RU"/>
        </w:rPr>
        <w:t>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5DF3A09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физических величин с использованием прямых измерений: при этом конструировать установку, </w:t>
      </w:r>
      <w:r w:rsidRPr="00572F54">
        <w:rPr>
          <w:rFonts w:ascii="Times New Roman" w:hAnsi="Times New Roman"/>
          <w:color w:val="000000"/>
          <w:sz w:val="28"/>
          <w:lang w:val="ru-RU"/>
        </w:rPr>
        <w:t>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666439A9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</w:t>
      </w:r>
      <w:r w:rsidRPr="00572F54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 с использованием измерительных устройств и лабораторного оборудования;</w:t>
      </w:r>
    </w:p>
    <w:p w14:paraId="2E04F7D0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</w:t>
      </w:r>
      <w:r w:rsidRPr="00572F54">
        <w:rPr>
          <w:rFonts w:ascii="Times New Roman" w:hAnsi="Times New Roman"/>
          <w:color w:val="000000"/>
          <w:sz w:val="28"/>
          <w:lang w:val="ru-RU"/>
        </w:rPr>
        <w:t>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0FA3C43A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lastRenderedPageBreak/>
        <w:t>решать качественные задачи: выстраивать логически непротиворечивую цепочку рассуждений с опорой на изучен</w:t>
      </w:r>
      <w:r w:rsidRPr="00572F54">
        <w:rPr>
          <w:rFonts w:ascii="Times New Roman" w:hAnsi="Times New Roman"/>
          <w:color w:val="000000"/>
          <w:sz w:val="28"/>
          <w:lang w:val="ru-RU"/>
        </w:rPr>
        <w:t>ные законы, закономерности и физические явления;</w:t>
      </w:r>
    </w:p>
    <w:p w14:paraId="18AB9A7F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</w:t>
      </w:r>
      <w:r w:rsidRPr="00572F54">
        <w:rPr>
          <w:rFonts w:ascii="Times New Roman" w:hAnsi="Times New Roman"/>
          <w:color w:val="000000"/>
          <w:sz w:val="28"/>
          <w:lang w:val="ru-RU"/>
        </w:rPr>
        <w:t>иков, критически анализировать получаемую информацию;</w:t>
      </w:r>
    </w:p>
    <w:p w14:paraId="0A52C12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23C96FF4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</w:t>
      </w:r>
      <w:r w:rsidRPr="00572F54">
        <w:rPr>
          <w:rFonts w:ascii="Times New Roman" w:hAnsi="Times New Roman"/>
          <w:color w:val="000000"/>
          <w:sz w:val="28"/>
          <w:lang w:val="ru-RU"/>
        </w:rPr>
        <w:t>в развитие науки, в объяснение процессов окружающего мира, в развитие техники и технологий;</w:t>
      </w:r>
    </w:p>
    <w:p w14:paraId="01D8BB9C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</w:t>
      </w:r>
      <w:r w:rsidRPr="00572F54">
        <w:rPr>
          <w:rFonts w:ascii="Times New Roman" w:hAnsi="Times New Roman"/>
          <w:color w:val="000000"/>
          <w:sz w:val="28"/>
          <w:lang w:val="ru-RU"/>
        </w:rPr>
        <w:t>здоровья и соблюдения норм экологического поведения в окружающей среде;</w:t>
      </w:r>
    </w:p>
    <w:p w14:paraId="72A20C96" w14:textId="77777777" w:rsidR="00343A8D" w:rsidRPr="00572F54" w:rsidRDefault="001F5726">
      <w:pPr>
        <w:spacing w:after="0" w:line="264" w:lineRule="auto"/>
        <w:ind w:firstLine="600"/>
        <w:jc w:val="both"/>
        <w:rPr>
          <w:lang w:val="ru-RU"/>
        </w:rPr>
      </w:pPr>
      <w:r w:rsidRPr="00572F54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</w:t>
      </w:r>
      <w:r w:rsidRPr="00572F54">
        <w:rPr>
          <w:rFonts w:ascii="Times New Roman" w:hAnsi="Times New Roman"/>
          <w:color w:val="000000"/>
          <w:sz w:val="28"/>
          <w:lang w:val="ru-RU"/>
        </w:rPr>
        <w:t>тно оценивать вклад каждого из участников группы в решение рассматриваемой проблемы.</w:t>
      </w:r>
    </w:p>
    <w:p w14:paraId="4DC9CA2F" w14:textId="77777777" w:rsidR="00343A8D" w:rsidRPr="00572F54" w:rsidRDefault="00343A8D">
      <w:pPr>
        <w:rPr>
          <w:lang w:val="ru-RU"/>
        </w:rPr>
        <w:sectPr w:rsidR="00343A8D" w:rsidRPr="00572F54">
          <w:pgSz w:w="11906" w:h="16383"/>
          <w:pgMar w:top="1134" w:right="850" w:bottom="1134" w:left="1701" w:header="720" w:footer="720" w:gutter="0"/>
          <w:cols w:space="720"/>
        </w:sectPr>
      </w:pPr>
    </w:p>
    <w:p w14:paraId="515E4903" w14:textId="77777777" w:rsidR="00343A8D" w:rsidRDefault="001F5726">
      <w:pPr>
        <w:spacing w:after="0"/>
        <w:ind w:left="120"/>
      </w:pPr>
      <w:bookmarkStart w:id="10" w:name="block-3483923"/>
      <w:bookmarkEnd w:id="5"/>
      <w:r w:rsidRPr="00572F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923CD0F" w14:textId="77777777" w:rsidR="00343A8D" w:rsidRDefault="001F5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904"/>
        <w:gridCol w:w="1310"/>
        <w:gridCol w:w="1841"/>
        <w:gridCol w:w="1910"/>
        <w:gridCol w:w="2800"/>
      </w:tblGrid>
      <w:tr w:rsidR="00343A8D" w14:paraId="19BC2C6A" w14:textId="77777777" w:rsidTr="003C7409">
        <w:trPr>
          <w:trHeight w:val="144"/>
          <w:tblCellSpacing w:w="20" w:type="nil"/>
        </w:trPr>
        <w:tc>
          <w:tcPr>
            <w:tcW w:w="12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E918A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A233D9" w14:textId="77777777" w:rsidR="00343A8D" w:rsidRDefault="00343A8D">
            <w:pPr>
              <w:spacing w:after="0"/>
              <w:ind w:left="135"/>
            </w:pPr>
          </w:p>
        </w:tc>
        <w:tc>
          <w:tcPr>
            <w:tcW w:w="46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BE81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F2C504" w14:textId="77777777" w:rsidR="00343A8D" w:rsidRDefault="00343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7D1992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ADE4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3DA3A8" w14:textId="77777777" w:rsidR="00343A8D" w:rsidRDefault="00343A8D">
            <w:pPr>
              <w:spacing w:after="0"/>
              <w:ind w:left="135"/>
            </w:pPr>
          </w:p>
        </w:tc>
      </w:tr>
      <w:tr w:rsidR="00343A8D" w14:paraId="17E02D3E" w14:textId="77777777" w:rsidTr="003C74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0A3D1" w14:textId="77777777" w:rsidR="00343A8D" w:rsidRDefault="00343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996371" w14:textId="77777777" w:rsidR="00343A8D" w:rsidRDefault="00343A8D"/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988A9B6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E385C7" w14:textId="77777777" w:rsidR="00343A8D" w:rsidRDefault="00343A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01B4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725F1B" w14:textId="77777777" w:rsidR="00343A8D" w:rsidRDefault="00343A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78E7C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E218AB" w14:textId="77777777" w:rsidR="00343A8D" w:rsidRDefault="00343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927FF" w14:textId="77777777" w:rsidR="00343A8D" w:rsidRDefault="00343A8D"/>
        </w:tc>
      </w:tr>
      <w:tr w:rsidR="00343A8D" w:rsidRPr="001F5726" w14:paraId="0A8FBA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46191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43A8D" w:rsidRPr="00052BC2" w14:paraId="308DCCA9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46F02E75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07331B32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EA6F4BA" w14:textId="77777777" w:rsidR="00343A8D" w:rsidRDefault="001F5726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759CF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D5D07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2B68EB8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14:paraId="102B53F6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F1427E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490B71D" w14:textId="77777777" w:rsidR="00343A8D" w:rsidRPr="00377184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718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CD971E" w14:textId="77777777" w:rsidR="00343A8D" w:rsidRDefault="00343A8D"/>
        </w:tc>
      </w:tr>
      <w:tr w:rsidR="00343A8D" w14:paraId="723B92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40B3B8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43A8D" w:rsidRPr="00052BC2" w14:paraId="286F8171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72669D7A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65B457D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299C890" w14:textId="03B6713A" w:rsidR="00343A8D" w:rsidRDefault="00377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01BC5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63E24" w14:textId="24F6FF51" w:rsidR="00343A8D" w:rsidRPr="00953322" w:rsidRDefault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692AC25E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:rsidRPr="00052BC2" w14:paraId="56735F17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58C5981A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2F69054C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AFD0501" w14:textId="09D8149F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B5F3BF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4ADF1" w14:textId="32AD83CB" w:rsidR="00343A8D" w:rsidRPr="00953322" w:rsidRDefault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DA1E24C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:rsidRPr="00052BC2" w14:paraId="046826E4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2313DB43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BCF4E0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в механике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6AF0BD87" w14:textId="1046BB0B" w:rsidR="00343A8D" w:rsidRPr="00377184" w:rsidRDefault="001F5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3C839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450701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712A7219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14:paraId="76CBC6B0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8AB68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3C47F90" w14:textId="5F4264C9" w:rsidR="00343A8D" w:rsidRPr="00377184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 w:rsidRPr="0037718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21</w:t>
            </w:r>
            <w:r w:rsidRPr="0037718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5E756E" w14:textId="77777777" w:rsidR="00343A8D" w:rsidRDefault="00343A8D"/>
        </w:tc>
      </w:tr>
      <w:tr w:rsidR="00343A8D" w:rsidRPr="001F5726" w14:paraId="40459E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9243F4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43A8D" w:rsidRPr="00052BC2" w14:paraId="34246E0A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49DB19E2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757CC79E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F02F467" w14:textId="1E4AF77F" w:rsidR="00343A8D" w:rsidRPr="00377184" w:rsidRDefault="001F5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704EF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525C7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07F74526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:rsidRPr="00052BC2" w14:paraId="569EF357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749E480D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773F136E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9D954C7" w14:textId="150BDD90" w:rsidR="00343A8D" w:rsidRPr="00377184" w:rsidRDefault="001F57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62CD6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2DFB6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58D3E61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:rsidRPr="00052BC2" w14:paraId="59DCBC9B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2AEA4439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7847FC98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Агрегатные состояния вещества.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Фазовые переходы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7CB254C4" w14:textId="47F869CA" w:rsidR="00343A8D" w:rsidRDefault="003771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AE5A7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91AA5" w14:textId="315EA035" w:rsidR="00343A8D" w:rsidRPr="00377184" w:rsidRDefault="003771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2802A20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14:paraId="61CCF0C8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C5BE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1A9D8ADA" w14:textId="1F56B952" w:rsidR="00343A8D" w:rsidRPr="00377184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 w:rsidRPr="0037718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22</w:t>
            </w:r>
            <w:r w:rsidRPr="0037718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E484F2" w14:textId="77777777" w:rsidR="00343A8D" w:rsidRDefault="00343A8D"/>
        </w:tc>
      </w:tr>
      <w:tr w:rsidR="00343A8D" w14:paraId="00EBFA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3E23B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43A8D" w:rsidRPr="00052BC2" w14:paraId="20708CEE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77F68326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471249E8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3AA2D76" w14:textId="5572DDB0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7718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EDC16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E1820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A05F31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:rsidRPr="00052BC2" w14:paraId="7A79B09D" w14:textId="77777777" w:rsidTr="003C7409">
        <w:trPr>
          <w:trHeight w:val="144"/>
          <w:tblCellSpacing w:w="20" w:type="nil"/>
        </w:trPr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14:paraId="18DB4DCC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0" w:type="dxa"/>
            <w:tcMar>
              <w:top w:w="50" w:type="dxa"/>
              <w:left w:w="100" w:type="dxa"/>
            </w:tcMar>
            <w:vAlign w:val="center"/>
          </w:tcPr>
          <w:p w14:paraId="30443B97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4AED756" w14:textId="77777777" w:rsidR="00343A8D" w:rsidRDefault="001F5726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7E306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D1C6C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21D81A67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3A8D" w14:paraId="2416472F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9770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33D79139" w14:textId="136C7021" w:rsidR="00343A8D" w:rsidRPr="00377184" w:rsidRDefault="001F5726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7184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="00377184" w:rsidRPr="00377184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EAF718" w14:textId="77777777" w:rsidR="00343A8D" w:rsidRDefault="00343A8D"/>
        </w:tc>
      </w:tr>
      <w:tr w:rsidR="003C7409" w:rsidRPr="003C7409" w14:paraId="25E6C3C1" w14:textId="77777777" w:rsidTr="003C7409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bottom"/>
          </w:tcPr>
          <w:p w14:paraId="19792C74" w14:textId="46511A66" w:rsidR="003C7409" w:rsidRPr="003C7409" w:rsidRDefault="003C7409" w:rsidP="003C74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5.1</w:t>
            </w:r>
          </w:p>
        </w:tc>
        <w:tc>
          <w:tcPr>
            <w:tcW w:w="0" w:type="auto"/>
            <w:vAlign w:val="bottom"/>
          </w:tcPr>
          <w:p w14:paraId="711B5D99" w14:textId="60CBD68B" w:rsidR="003C7409" w:rsidRPr="003C7409" w:rsidRDefault="003C7409" w:rsidP="003C740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3C7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Промежуточная аттестация.</w:t>
            </w:r>
            <w:r w:rsidRPr="003C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Годовая контрольная работа.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41E29897" w14:textId="29DA7D24" w:rsidR="003C7409" w:rsidRPr="003C7409" w:rsidRDefault="003C7409" w:rsidP="003C74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4A2D0" w14:textId="0A90B4A4" w:rsidR="003C7409" w:rsidRPr="003C7409" w:rsidRDefault="003C7409" w:rsidP="003C740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C7409" w14:paraId="0C7162B0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5AC78" w14:textId="77777777" w:rsidR="003C7409" w:rsidRDefault="003C7409" w:rsidP="003C7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25A63BA1" w14:textId="13E53387" w:rsidR="003C7409" w:rsidRDefault="003C7409" w:rsidP="003C7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A66A1" w14:textId="77777777" w:rsidR="003C7409" w:rsidRDefault="003C7409" w:rsidP="003C740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011D8" w14:textId="77777777" w:rsidR="003C7409" w:rsidRDefault="003C7409" w:rsidP="003C740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14C95FEA" w14:textId="77777777" w:rsidR="003C7409" w:rsidRDefault="003C7409" w:rsidP="003C7409">
            <w:pPr>
              <w:spacing w:after="0"/>
              <w:ind w:left="135"/>
            </w:pPr>
          </w:p>
        </w:tc>
      </w:tr>
      <w:tr w:rsidR="003C7409" w14:paraId="66D5FB2A" w14:textId="77777777" w:rsidTr="003C74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3A2C5" w14:textId="77777777" w:rsidR="003C7409" w:rsidRPr="00572F54" w:rsidRDefault="003C7409" w:rsidP="003C7409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14:paraId="5BE85F8B" w14:textId="77777777" w:rsidR="003C7409" w:rsidRDefault="003C7409" w:rsidP="003C7409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63A9F" w14:textId="6FD56507" w:rsidR="003C7409" w:rsidRDefault="003C7409" w:rsidP="003C7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3F1E2" w14:textId="5AE2225F" w:rsidR="003C7409" w:rsidRPr="00377184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14:paraId="4E0311FD" w14:textId="77777777" w:rsidR="003C7409" w:rsidRDefault="003C7409" w:rsidP="003C7409"/>
        </w:tc>
      </w:tr>
    </w:tbl>
    <w:p w14:paraId="3A115572" w14:textId="77777777" w:rsidR="00343A8D" w:rsidRDefault="00343A8D">
      <w:pPr>
        <w:sectPr w:rsidR="00343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07D26D" w14:textId="77777777" w:rsidR="00343A8D" w:rsidRDefault="001F5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343A8D" w14:paraId="07110756" w14:textId="77777777" w:rsidTr="007B341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07B89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00BBD" w14:textId="77777777" w:rsidR="00343A8D" w:rsidRDefault="00343A8D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3F2AC0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57E076" w14:textId="77777777" w:rsidR="00343A8D" w:rsidRDefault="00343A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4B1178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9F326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21C862" w14:textId="77777777" w:rsidR="00343A8D" w:rsidRDefault="00343A8D">
            <w:pPr>
              <w:spacing w:after="0"/>
              <w:ind w:left="135"/>
            </w:pPr>
          </w:p>
        </w:tc>
      </w:tr>
      <w:tr w:rsidR="00343A8D" w14:paraId="27FD6FBC" w14:textId="77777777" w:rsidTr="007B34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31668" w14:textId="77777777" w:rsidR="00343A8D" w:rsidRDefault="00343A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8F550C" w14:textId="77777777" w:rsidR="00343A8D" w:rsidRDefault="00343A8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BE68DA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C95594" w14:textId="77777777" w:rsidR="00343A8D" w:rsidRDefault="00343A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4D532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D3D579" w14:textId="77777777" w:rsidR="00343A8D" w:rsidRDefault="00343A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17BE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EABA1C" w14:textId="77777777" w:rsidR="00343A8D" w:rsidRDefault="00343A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2ADAB" w14:textId="77777777" w:rsidR="00343A8D" w:rsidRDefault="00343A8D"/>
        </w:tc>
      </w:tr>
      <w:tr w:rsidR="00343A8D" w14:paraId="5F2603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4477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43A8D" w:rsidRPr="00052BC2" w14:paraId="0F366306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70C228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D5616F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079E30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C807C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A0836" w14:textId="1056D3DB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341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49E080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14:paraId="777EC3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18C76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F655F1" w14:textId="77777777" w:rsidR="00343A8D" w:rsidRPr="007B3413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341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BFEE7" w14:textId="77777777" w:rsidR="00343A8D" w:rsidRDefault="00343A8D"/>
        </w:tc>
      </w:tr>
      <w:tr w:rsidR="00343A8D" w14:paraId="435B9D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1FE330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343A8D" w:rsidRPr="00052BC2" w14:paraId="06AE59F0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C37FE0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30D7962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F6899C" w14:textId="15D8377F" w:rsidR="00343A8D" w:rsidRDefault="007B3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9D375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1E24F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53AA05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:rsidRPr="00052BC2" w14:paraId="321E00F5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BCF0AD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06A084C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CD1138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A615E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62CB1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BD3819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:rsidRPr="00052BC2" w14:paraId="2FED1277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1783CE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52856A4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90C57F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54C89" w14:textId="3106DAA1" w:rsidR="00343A8D" w:rsidRPr="003C7409" w:rsidRDefault="00343A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614D5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ADA3341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14:paraId="6C243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A2E8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06EB73" w14:textId="781B0598" w:rsidR="00343A8D" w:rsidRPr="007B3413" w:rsidRDefault="001F5726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3413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="007B3413" w:rsidRPr="007B341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3536B" w14:textId="77777777" w:rsidR="00343A8D" w:rsidRDefault="00343A8D"/>
        </w:tc>
      </w:tr>
      <w:tr w:rsidR="00343A8D" w:rsidRPr="001F5726" w14:paraId="580808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2C8571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ОСНОВЫ СПЕЦИАЛЬНОЙ ТЕОРИИ 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ОТНОСИТЕЛЬНОСТИ</w:t>
            </w:r>
          </w:p>
        </w:tc>
      </w:tr>
      <w:tr w:rsidR="00343A8D" w:rsidRPr="00052BC2" w14:paraId="1CE81089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46AEFC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DB3E5D1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9846ED2" w14:textId="77777777" w:rsidR="00343A8D" w:rsidRPr="007B3413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B341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C5DB5" w14:textId="6EFE2D73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C740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3C67D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A28C2A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413" w:rsidRPr="001F5726" w14:paraId="2E27DC74" w14:textId="77777777" w:rsidTr="003C0D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6A5410" w14:textId="360F121F" w:rsidR="007B3413" w:rsidRPr="00572F54" w:rsidRDefault="007B3413" w:rsidP="003C0D98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2F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B3413" w:rsidRPr="00052BC2" w14:paraId="7E81D8F5" w14:textId="77777777" w:rsidTr="003C0D9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4124AF" w14:textId="77777777" w:rsidR="007B3413" w:rsidRDefault="007B3413" w:rsidP="003C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0291F8C" w14:textId="77777777" w:rsidR="007B3413" w:rsidRDefault="007B3413" w:rsidP="003C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AC0CC3" w14:textId="09175F9D" w:rsidR="007B3413" w:rsidRDefault="007B3413" w:rsidP="003C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25294" w14:textId="12CBD714" w:rsidR="007B3413" w:rsidRDefault="007B3413" w:rsidP="003C0D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6EB61" w14:textId="387BE5DA" w:rsidR="007B3413" w:rsidRPr="007B3413" w:rsidRDefault="007B3413" w:rsidP="003C0D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10CC7D" w14:textId="77777777" w:rsidR="007B3413" w:rsidRPr="00572F54" w:rsidRDefault="007B3413" w:rsidP="003C0D98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14:paraId="6F3B91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CF131E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1D13FA" w14:textId="1CC12382" w:rsidR="00343A8D" w:rsidRPr="007B3413" w:rsidRDefault="001F5726">
            <w:pPr>
              <w:spacing w:after="0"/>
              <w:ind w:left="135"/>
              <w:jc w:val="center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B3413" w:rsidRPr="007B3413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452DB" w14:textId="77777777" w:rsidR="00343A8D" w:rsidRDefault="00343A8D"/>
        </w:tc>
      </w:tr>
      <w:tr w:rsidR="00343A8D" w14:paraId="080F13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B2BE0" w14:textId="698A9EFB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 w:rsidR="007B34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343A8D" w:rsidRPr="00052BC2" w14:paraId="6D6AD662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56C219E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052777F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BF3FD1" w14:textId="40E5F407" w:rsidR="00343A8D" w:rsidRDefault="00702C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0185C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33652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E37CAC5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:rsidRPr="00052BC2" w14:paraId="1D3856C0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AF6051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10EE0DE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452B" w14:textId="42871F99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2C8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B5605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FC32A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2DEED09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:rsidRPr="00052BC2" w14:paraId="4BBD063F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64CD7B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2BB755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2514F1" w14:textId="62D4E31B" w:rsidR="00343A8D" w:rsidRDefault="00702C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12BF5" w14:textId="28228240" w:rsidR="00343A8D" w:rsidRPr="003C7409" w:rsidRDefault="003C74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2017A4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37CCEA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3A8D" w14:paraId="6E0179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A5858A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00D321" w14:textId="62B0C9FD" w:rsidR="00343A8D" w:rsidRPr="00702C85" w:rsidRDefault="001F5726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2C85" w:rsidRPr="00702C85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14</w:t>
            </w:r>
            <w:r w:rsidRPr="00702C85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06438" w14:textId="77777777" w:rsidR="00343A8D" w:rsidRDefault="00343A8D"/>
        </w:tc>
      </w:tr>
      <w:tr w:rsidR="00343A8D" w14:paraId="43B2AC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1901D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343A8D" w:rsidRPr="00052BC2" w14:paraId="514EDE38" w14:textId="77777777" w:rsidTr="007B341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8FE5F1" w14:textId="77777777" w:rsidR="00343A8D" w:rsidRDefault="001F57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37520AD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734352" w14:textId="26AA3DDD" w:rsidR="00343A8D" w:rsidRPr="00702C85" w:rsidRDefault="003C7409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A7CA7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CE0AC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03DD56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7409" w:rsidRPr="003C7409" w14:paraId="6A3BD7E0" w14:textId="77777777" w:rsidTr="00BF1D9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bottom"/>
          </w:tcPr>
          <w:p w14:paraId="627B2DA5" w14:textId="21FBAF91" w:rsidR="003C7409" w:rsidRDefault="003C7409" w:rsidP="003C740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bottom"/>
          </w:tcPr>
          <w:p w14:paraId="2A93043C" w14:textId="104C389E" w:rsidR="003C7409" w:rsidRPr="003C7409" w:rsidRDefault="003C7409" w:rsidP="003C74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C7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Промежуточная аттестация.</w:t>
            </w:r>
            <w:r w:rsidRPr="003C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bottom"/>
          </w:tcPr>
          <w:p w14:paraId="65163DD9" w14:textId="5971D01C" w:rsidR="003C7409" w:rsidRDefault="003C7409" w:rsidP="003C740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F95AF" w14:textId="4EEB9343" w:rsidR="003C7409" w:rsidRPr="003C7409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E2AFA" w14:textId="77777777" w:rsidR="003C7409" w:rsidRDefault="003C7409" w:rsidP="003C7409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7336879" w14:textId="77777777" w:rsidR="003C7409" w:rsidRPr="00572F54" w:rsidRDefault="003C7409" w:rsidP="003C74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43A8D" w14:paraId="6195C12E" w14:textId="77777777" w:rsidTr="007B3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EF839" w14:textId="77777777" w:rsidR="00343A8D" w:rsidRDefault="001F57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455E1F" w14:textId="14953CFF" w:rsidR="00343A8D" w:rsidRPr="00702C85" w:rsidRDefault="003C7409">
            <w:pPr>
              <w:spacing w:after="0"/>
              <w:ind w:left="135"/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8CD09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EC330" w14:textId="77777777" w:rsidR="00343A8D" w:rsidRDefault="00343A8D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832D803" w14:textId="77777777" w:rsidR="00343A8D" w:rsidRDefault="00343A8D">
            <w:pPr>
              <w:spacing w:after="0"/>
              <w:ind w:left="135"/>
            </w:pPr>
          </w:p>
        </w:tc>
      </w:tr>
      <w:tr w:rsidR="00343A8D" w14:paraId="510D1BC4" w14:textId="77777777" w:rsidTr="007B34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20F699" w14:textId="77777777" w:rsidR="00343A8D" w:rsidRPr="00572F54" w:rsidRDefault="001F5726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A13336" w14:textId="77777777" w:rsidR="00343A8D" w:rsidRDefault="001F5726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65A1D" w14:textId="67DF53B3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C740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BC68E" w14:textId="77777777" w:rsidR="00343A8D" w:rsidRDefault="001F57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56CFC04" w14:textId="77777777" w:rsidR="00343A8D" w:rsidRDefault="00343A8D"/>
        </w:tc>
      </w:tr>
    </w:tbl>
    <w:p w14:paraId="7EEF00C5" w14:textId="77777777" w:rsidR="00343A8D" w:rsidRDefault="00343A8D">
      <w:pPr>
        <w:sectPr w:rsidR="00343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FD8C37" w14:textId="77777777" w:rsidR="00343A8D" w:rsidRDefault="00343A8D">
      <w:pPr>
        <w:sectPr w:rsidR="00343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F8DD30" w14:textId="77777777" w:rsidR="00343A8D" w:rsidRDefault="001F5726">
      <w:pPr>
        <w:spacing w:after="0"/>
        <w:ind w:left="120"/>
      </w:pPr>
      <w:bookmarkStart w:id="11" w:name="block-34839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4A7804" w14:textId="77777777" w:rsidR="00343A8D" w:rsidRDefault="001F5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767"/>
        <w:gridCol w:w="992"/>
        <w:gridCol w:w="1275"/>
        <w:gridCol w:w="1135"/>
        <w:gridCol w:w="13"/>
        <w:gridCol w:w="2779"/>
        <w:gridCol w:w="13"/>
      </w:tblGrid>
      <w:tr w:rsidR="00572F54" w14:paraId="0B53DE8F" w14:textId="77777777" w:rsidTr="005B6394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B1BC6" w14:textId="77777777" w:rsidR="00572F54" w:rsidRDefault="00572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95718B" w14:textId="77777777" w:rsidR="00572F54" w:rsidRDefault="00572F54">
            <w:pPr>
              <w:spacing w:after="0"/>
              <w:ind w:left="135"/>
            </w:pPr>
          </w:p>
        </w:tc>
        <w:tc>
          <w:tcPr>
            <w:tcW w:w="67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31A994" w14:textId="77777777" w:rsidR="00572F54" w:rsidRDefault="00572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5436291" w14:textId="77777777" w:rsidR="00572F54" w:rsidRDefault="00572F54">
            <w:pPr>
              <w:spacing w:after="0"/>
              <w:ind w:left="135"/>
            </w:pPr>
          </w:p>
        </w:tc>
        <w:tc>
          <w:tcPr>
            <w:tcW w:w="3415" w:type="dxa"/>
            <w:gridSpan w:val="4"/>
            <w:tcMar>
              <w:top w:w="50" w:type="dxa"/>
              <w:left w:w="100" w:type="dxa"/>
            </w:tcMar>
            <w:vAlign w:val="center"/>
          </w:tcPr>
          <w:p w14:paraId="5529194F" w14:textId="77777777" w:rsidR="00572F54" w:rsidRDefault="00572F54" w:rsidP="005B63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DC19ACC" w14:textId="77777777" w:rsidR="00572F54" w:rsidRDefault="00572F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5C4F1D" w14:textId="77777777" w:rsidR="00572F54" w:rsidRDefault="00572F54">
            <w:pPr>
              <w:spacing w:after="0"/>
              <w:ind w:left="135"/>
            </w:pPr>
          </w:p>
        </w:tc>
      </w:tr>
      <w:tr w:rsidR="00572F54" w14:paraId="054F385A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DD151" w14:textId="77777777" w:rsidR="00572F54" w:rsidRDefault="00572F54"/>
        </w:tc>
        <w:tc>
          <w:tcPr>
            <w:tcW w:w="6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3E132" w14:textId="77777777" w:rsidR="00572F54" w:rsidRDefault="00572F5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C033405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  <w:r w:rsidRPr="005B6394">
              <w:rPr>
                <w:rFonts w:ascii="Times New Roman" w:hAnsi="Times New Roman"/>
                <w:b/>
                <w:color w:val="000000"/>
                <w:szCs w:val="20"/>
              </w:rPr>
              <w:t xml:space="preserve">Всего </w:t>
            </w:r>
          </w:p>
          <w:p w14:paraId="21EFA392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162E658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  <w:r w:rsidRPr="005B6394">
              <w:rPr>
                <w:rFonts w:ascii="Times New Roman" w:hAnsi="Times New Roman"/>
                <w:b/>
                <w:color w:val="000000"/>
                <w:szCs w:val="20"/>
              </w:rPr>
              <w:t xml:space="preserve">Контрольные работы </w:t>
            </w:r>
          </w:p>
          <w:p w14:paraId="4A2B6A53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E9AE05F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  <w:r w:rsidRPr="005B6394">
              <w:rPr>
                <w:rFonts w:ascii="Times New Roman" w:hAnsi="Times New Roman"/>
                <w:b/>
                <w:color w:val="000000"/>
                <w:szCs w:val="20"/>
              </w:rPr>
              <w:t xml:space="preserve">Практические работы </w:t>
            </w:r>
          </w:p>
          <w:p w14:paraId="169E893C" w14:textId="77777777" w:rsidR="00572F54" w:rsidRPr="005B6394" w:rsidRDefault="00572F5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14:paraId="321907DB" w14:textId="77777777" w:rsidR="00572F54" w:rsidRDefault="00572F54"/>
        </w:tc>
      </w:tr>
      <w:tr w:rsidR="00572F54" w:rsidRPr="00052BC2" w14:paraId="57A7615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B31755D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4370521E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0B20DD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0F8A191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D5B0501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3D0ADC6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2F54" w:rsidRPr="00052BC2" w14:paraId="5D5BAA0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B4D38D7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C8A76D4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FDA458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B968B3A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967FFF1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F17566F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2F54" w:rsidRPr="00052BC2" w14:paraId="5A96DBC4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97AABD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57DCB5B" w14:textId="41860A7B" w:rsidR="00572F54" w:rsidRPr="005B639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 w:rsidRPr="005B6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Перемещение, </w:t>
            </w:r>
            <w:r w:rsidR="005B6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путь, скорость. Мгновенная и средняя.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EF52D3" w14:textId="77777777" w:rsidR="00572F54" w:rsidRDefault="00572F54">
            <w:pPr>
              <w:spacing w:after="0"/>
              <w:ind w:left="135"/>
              <w:jc w:val="center"/>
            </w:pPr>
            <w:r w:rsidRPr="005B6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94950B9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AAD4F4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754C85A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572F54" w:rsidRPr="00052BC2" w14:paraId="3A04EE6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79DB72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5E49E2D" w14:textId="77777777" w:rsidR="00572F54" w:rsidRDefault="00572F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94DE31" w14:textId="77777777" w:rsidR="00572F54" w:rsidRDefault="00572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1CE055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D6F140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9F5E954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572F54" w:rsidRPr="00052BC2" w14:paraId="06BF079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A3A58FA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B74692D" w14:textId="77777777" w:rsidR="00572F54" w:rsidRDefault="00572F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BF3D4F1" w14:textId="77777777" w:rsidR="00572F54" w:rsidRDefault="00572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43CE31C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EE1A6E6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6A08298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2F54" w:rsidRPr="00052BC2" w14:paraId="00BB11B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921360" w14:textId="77777777" w:rsidR="00572F54" w:rsidRPr="00F03ABF" w:rsidRDefault="00572F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3FE3194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C0BD3A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2283855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C05DBAF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125C31D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6394" w:rsidRPr="00572F54" w14:paraId="4DC51B2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FAB2564" w14:textId="6E418514" w:rsidR="005B6394" w:rsidRPr="00F03ABF" w:rsidRDefault="005B63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3C6314A" w14:textId="2D8A8652" w:rsidR="005B6394" w:rsidRPr="005B6394" w:rsidRDefault="005B6394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B639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"Изучение движения тела, брошенного горизонтально"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5DB40F" w14:textId="364FB4C8" w:rsidR="005B6394" w:rsidRPr="00572F54" w:rsidRDefault="005B63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6D1648F" w14:textId="77777777" w:rsidR="005B6394" w:rsidRPr="005B6394" w:rsidRDefault="005B63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A0BBC3B" w14:textId="2AD730F4" w:rsidR="005B6394" w:rsidRPr="005B6394" w:rsidRDefault="005B6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F410E0F" w14:textId="77777777" w:rsidR="005B6394" w:rsidRPr="00572F54" w:rsidRDefault="005B63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72F54" w:rsidRPr="00052BC2" w14:paraId="46B0A07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3A28B32" w14:textId="1C7DC162" w:rsidR="00572F54" w:rsidRPr="00F03ABF" w:rsidRDefault="005B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DC2B31D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5E3C7C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743342E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835A3B7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66B1FD3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572F54" w:rsidRPr="00052BC2" w14:paraId="10A384BB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107F123" w14:textId="632D93AC" w:rsidR="00572F54" w:rsidRPr="00F03ABF" w:rsidRDefault="00F03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8BA7647" w14:textId="57FDEEBB" w:rsidR="00572F54" w:rsidRDefault="00572F5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 w:rsidR="005B6394"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</w:t>
            </w:r>
            <w:r w:rsidR="005B63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Законы Ньютона.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583BDE" w14:textId="77777777" w:rsidR="00572F54" w:rsidRDefault="00572F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7FD69DD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FD2F393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E72AEA9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2F54" w:rsidRPr="00052BC2" w14:paraId="3583EC86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27ACCF" w14:textId="6A74F02B" w:rsidR="00572F54" w:rsidRPr="00F03ABF" w:rsidRDefault="00F03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491D67DA" w14:textId="0AD4ABF9" w:rsidR="00572F54" w:rsidRPr="00572F54" w:rsidRDefault="00F03ABF" w:rsidP="005B639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6394"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25EA58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19BE4C5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4A43940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0C0F500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2F54" w:rsidRPr="00052BC2" w14:paraId="2355BCB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1159D55" w14:textId="4CC12751" w:rsidR="00572F54" w:rsidRPr="00F03ABF" w:rsidRDefault="00F03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54198C0" w14:textId="24826871" w:rsidR="00572F54" w:rsidRPr="00572F54" w:rsidRDefault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8DD38B" w14:textId="77777777" w:rsidR="00572F54" w:rsidRDefault="00572F5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BF95482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72BF756" w14:textId="77777777" w:rsidR="00572F54" w:rsidRDefault="00572F5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65483EB" w14:textId="77777777" w:rsidR="00572F54" w:rsidRPr="00572F54" w:rsidRDefault="00572F5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394" w:rsidRPr="00052BC2" w14:paraId="501ABFEA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B368DEE" w14:textId="228143F8" w:rsidR="005B6394" w:rsidRPr="00F03ABF" w:rsidRDefault="00F03ABF" w:rsidP="005B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6EFB32F" w14:textId="4D54798B" w:rsidR="005B6394" w:rsidRPr="00C171A4" w:rsidRDefault="005B6394" w:rsidP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B9F61B" w14:textId="77777777" w:rsidR="005B6394" w:rsidRDefault="005B6394" w:rsidP="005B6394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D233018" w14:textId="77777777" w:rsidR="005B6394" w:rsidRDefault="005B6394" w:rsidP="005B639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9F8CABC" w14:textId="77777777" w:rsidR="005B6394" w:rsidRDefault="005B6394" w:rsidP="005B639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41BB78EC" w14:textId="77777777" w:rsidR="005B6394" w:rsidRPr="00572F54" w:rsidRDefault="005B6394" w:rsidP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6394" w:rsidRPr="00052BC2" w14:paraId="014EBC2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D41471B" w14:textId="667E3126" w:rsidR="005B6394" w:rsidRPr="00F03ABF" w:rsidRDefault="00F03ABF" w:rsidP="005B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C519B25" w14:textId="3CC79759" w:rsidR="005B6394" w:rsidRPr="00572F54" w:rsidRDefault="005B6394" w:rsidP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B9A718" w14:textId="77777777" w:rsidR="005B6394" w:rsidRDefault="005B6394" w:rsidP="005B639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A4C1696" w14:textId="77777777" w:rsidR="005B6394" w:rsidRDefault="005B6394" w:rsidP="005B639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40B74A7" w14:textId="77777777" w:rsidR="005B6394" w:rsidRDefault="005B6394" w:rsidP="005B6394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EE56489" w14:textId="77777777" w:rsidR="005B6394" w:rsidRPr="00572F54" w:rsidRDefault="005B6394" w:rsidP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6394" w:rsidRPr="00052BC2" w14:paraId="4104C09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940818" w14:textId="65E4CB2B" w:rsidR="005B6394" w:rsidRPr="00F03ABF" w:rsidRDefault="00F03ABF" w:rsidP="005B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E074CD8" w14:textId="13671AC6" w:rsidR="005B6394" w:rsidRPr="005B6394" w:rsidRDefault="005B6394" w:rsidP="005B639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B63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Лабораторная работа «Изучение движения бруска по наклонной плоскости»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1BF4C0" w14:textId="77777777" w:rsidR="005B6394" w:rsidRDefault="005B6394" w:rsidP="005B639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0895460" w14:textId="77777777" w:rsidR="005B6394" w:rsidRDefault="005B6394" w:rsidP="005B6394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F76ACA1" w14:textId="62B5EEE0" w:rsidR="005B6394" w:rsidRPr="00F03ABF" w:rsidRDefault="00F03ABF" w:rsidP="005B6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02B1D02" w14:textId="77777777" w:rsidR="005B6394" w:rsidRPr="00572F54" w:rsidRDefault="005B6394" w:rsidP="005B639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6394" w:rsidRPr="00572F54" w14:paraId="08F191C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DBD0F7" w14:textId="31B61526" w:rsidR="005B6394" w:rsidRPr="00F03ABF" w:rsidRDefault="00F03ABF" w:rsidP="005B63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3EC78A9" w14:textId="6D550868" w:rsidR="005B6394" w:rsidRPr="00F03ABF" w:rsidRDefault="00F03ABF" w:rsidP="005B6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законов Ньютона. Границы применимости классической механики.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DDCF93" w14:textId="6F23BAEE" w:rsidR="005B6394" w:rsidRPr="00572F54" w:rsidRDefault="00F03ABF" w:rsidP="005B63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710EA0" w14:textId="77777777" w:rsidR="005B6394" w:rsidRPr="00F03ABF" w:rsidRDefault="005B6394" w:rsidP="005B63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D4AC9E4" w14:textId="77777777" w:rsidR="005B6394" w:rsidRPr="00F03ABF" w:rsidRDefault="005B6394" w:rsidP="005B63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93031C1" w14:textId="77777777" w:rsidR="005B6394" w:rsidRPr="00572F54" w:rsidRDefault="005B6394" w:rsidP="005B63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03ABF" w:rsidRPr="00572F54" w14:paraId="3E5F443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5877A1" w14:textId="07F6F800" w:rsidR="00F03ABF" w:rsidRPr="00F03ABF" w:rsidRDefault="00F03ABF" w:rsidP="005B63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2F225AC" w14:textId="3D9C9250" w:rsidR="00F03ABF" w:rsidRPr="00F03ABF" w:rsidRDefault="00F03ABF" w:rsidP="005B63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9BE437" w14:textId="71B66B90" w:rsidR="00F03ABF" w:rsidRDefault="000B131F" w:rsidP="005B639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D8EFCAD" w14:textId="77777777" w:rsidR="00F03ABF" w:rsidRPr="00F03ABF" w:rsidRDefault="00F03ABF" w:rsidP="005B63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1806BDD" w14:textId="77777777" w:rsidR="00F03ABF" w:rsidRPr="00F03ABF" w:rsidRDefault="00F03ABF" w:rsidP="005B63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6B6D03B" w14:textId="77777777" w:rsidR="00F03ABF" w:rsidRPr="00572F54" w:rsidRDefault="00F03ABF" w:rsidP="005B639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03ABF" w:rsidRPr="00052BC2" w14:paraId="267501C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E5CA223" w14:textId="61B7F0D6" w:rsidR="00F03ABF" w:rsidRPr="00F03ABF" w:rsidRDefault="00F03ABF" w:rsidP="00F03A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2C517A4" w14:textId="71D26AF5" w:rsidR="00F03ABF" w:rsidRDefault="00F03ABF" w:rsidP="00F03ABF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28E365" w14:textId="77777777" w:rsidR="00F03ABF" w:rsidRDefault="00F03ABF" w:rsidP="00F03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1A8540F" w14:textId="77777777" w:rsidR="00F03ABF" w:rsidRDefault="00F03ABF" w:rsidP="00F03ABF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1ADB065" w14:textId="77777777" w:rsidR="00F03ABF" w:rsidRDefault="00F03ABF" w:rsidP="00F03ABF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89E2818" w14:textId="77777777" w:rsidR="00F03ABF" w:rsidRPr="00572F54" w:rsidRDefault="00F03ABF" w:rsidP="00F03ABF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322" w:rsidRPr="00572F54" w14:paraId="5C2C5DF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79CA46D" w14:textId="3B597025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F5CB0A2" w14:textId="2324DC17" w:rsidR="00953322" w:rsidRPr="00F03ABF" w:rsidRDefault="00953322" w:rsidP="00953322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F0F1D1" w14:textId="7879D913" w:rsidR="00953322" w:rsidRPr="00F03ABF" w:rsidRDefault="00953322" w:rsidP="009533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79DD41" w14:textId="77777777" w:rsidR="00953322" w:rsidRPr="00F03ABF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529EA0B" w14:textId="4A6D87BC" w:rsidR="00953322" w:rsidRPr="00F03ABF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4048343" w14:textId="77777777" w:rsidR="00953322" w:rsidRPr="00572F54" w:rsidRDefault="00953322" w:rsidP="009533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53322" w:rsidRPr="00052BC2" w14:paraId="32E5976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D10534" w14:textId="5D5F74CF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AC18FA7" w14:textId="581C2CF4" w:rsidR="00953322" w:rsidRDefault="00953322" w:rsidP="00953322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B0EBEE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45809D1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7D5040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76F4637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322" w:rsidRPr="00052BC2" w14:paraId="4DC3BB2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CEF1C92" w14:textId="53915294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C27DD0F" w14:textId="4BF57B3C" w:rsidR="00953322" w:rsidRPr="00C171A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58885A" w14:textId="77777777" w:rsidR="00953322" w:rsidRDefault="00953322" w:rsidP="00953322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F73C0EE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6BD5B4E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0C5C281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953322" w:rsidRPr="00052BC2" w14:paraId="484B6FC4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EEF33F" w14:textId="3E34BCDC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1F6A74E" w14:textId="5305B24E" w:rsidR="00953322" w:rsidRPr="00953322" w:rsidRDefault="00953322" w:rsidP="00953322">
            <w:pPr>
              <w:spacing w:after="0" w:line="264" w:lineRule="auto"/>
              <w:ind w:firstLine="1"/>
              <w:jc w:val="both"/>
              <w:rPr>
                <w:lang w:val="ru-RU"/>
              </w:rPr>
            </w:pPr>
            <w:r w:rsidRPr="00953322">
              <w:rPr>
                <w:rFonts w:ascii="Times New Roman" w:hAnsi="Times New Roman"/>
                <w:i/>
                <w:iCs/>
                <w:color w:val="000000"/>
                <w:sz w:val="24"/>
                <w:szCs w:val="20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7D38FF" w14:textId="77777777" w:rsidR="00953322" w:rsidRDefault="00953322" w:rsidP="00953322">
            <w:pPr>
              <w:spacing w:after="0"/>
              <w:ind w:left="135"/>
              <w:jc w:val="center"/>
            </w:pPr>
            <w:r w:rsidRPr="009533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006A6E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BFF9EA0" w14:textId="1C963B4C" w:rsidR="00953322" w:rsidRPr="00953322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B1CBB54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22" w:rsidRPr="00052BC2" w14:paraId="0886C04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0B7B90" w14:textId="533F058B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08FF020" w14:textId="51E3927D" w:rsidR="00953322" w:rsidRPr="00F03ABF" w:rsidRDefault="00953322" w:rsidP="009533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FBA091" w14:textId="77777777" w:rsidR="00953322" w:rsidRDefault="00953322" w:rsidP="00953322">
            <w:pPr>
              <w:spacing w:after="0"/>
              <w:ind w:left="135"/>
              <w:jc w:val="center"/>
            </w:pPr>
            <w:r w:rsidRPr="00F03A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C4BA33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CC10701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6D8717F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3322" w14:paraId="3C019AF9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8BEF10" w14:textId="46D887E0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3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75F0F47" w14:textId="286F9976" w:rsidR="00953322" w:rsidRPr="00690347" w:rsidRDefault="00953322" w:rsidP="00953322">
            <w:pPr>
              <w:spacing w:after="0"/>
              <w:rPr>
                <w:i/>
                <w:iCs/>
                <w:lang w:val="ru-RU"/>
              </w:rPr>
            </w:pPr>
            <w:r w:rsidRPr="00690347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DA082A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77DFFE" w14:textId="163F1237" w:rsidR="00953322" w:rsidRPr="00690347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0D8D79C" w14:textId="6EBE513A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FE76B07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:rsidRPr="000B0B99" w14:paraId="2DB6211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826DE22" w14:textId="23DBD593" w:rsidR="00953322" w:rsidRPr="00F03ABF" w:rsidRDefault="00953322" w:rsidP="009533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624605E" w14:textId="2E92AC38" w:rsidR="00953322" w:rsidRPr="00572F54" w:rsidRDefault="00953322" w:rsidP="009533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>Броуновское движение. Диффузия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C91E1D2" w14:textId="77777777" w:rsidR="00953322" w:rsidRPr="00572F54" w:rsidRDefault="00953322" w:rsidP="009533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910FCE" w14:textId="77777777" w:rsidR="00953322" w:rsidRPr="000B0B99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F18157F" w14:textId="77777777" w:rsidR="00953322" w:rsidRPr="000B0B99" w:rsidRDefault="00953322" w:rsidP="009533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9FD83CD" w14:textId="77777777" w:rsidR="00953322" w:rsidRPr="000B0B99" w:rsidRDefault="00953322" w:rsidP="00953322">
            <w:pPr>
              <w:spacing w:after="0"/>
              <w:ind w:left="135"/>
              <w:rPr>
                <w:lang w:val="ru-RU"/>
              </w:rPr>
            </w:pPr>
          </w:p>
        </w:tc>
      </w:tr>
      <w:tr w:rsidR="00953322" w:rsidRPr="00052BC2" w14:paraId="496085A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4A31B79" w14:textId="439D2E63" w:rsidR="00953322" w:rsidRPr="000B0B99" w:rsidRDefault="00953322" w:rsidP="009533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061C2B5" w14:textId="4E73E45E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7753BF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9D4B6DB" w14:textId="6B4E1C7B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077BBB0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405649F8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53322" w:rsidRPr="00052BC2" w14:paraId="636A1A0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6F39030" w14:textId="00095879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8EF5057" w14:textId="4C18CD9F" w:rsidR="00953322" w:rsidRPr="00C171A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E9D759" w14:textId="77777777" w:rsidR="00953322" w:rsidRDefault="00953322" w:rsidP="00953322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F73E9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028BE63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0EB7167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3322" w14:paraId="44165BEC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74DBA0" w14:textId="0193B888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61A7C11" w14:textId="0ECA8E1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>Шкала температур Цельсия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Абсолютная температура как мера средней кинетической энергии движения молекул.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16643B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30FECEC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500EA22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A6C3412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14:paraId="7EF665D4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D14E38" w14:textId="641DC7AE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0B279E3" w14:textId="43256DBC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FAAE23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0F76929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E89ECD0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2534120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14:paraId="44CA16EB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DAD63EF" w14:textId="658239EC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FDFB3A6" w14:textId="319C3969" w:rsidR="00953322" w:rsidRDefault="00953322" w:rsidP="009533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FBA965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89E431C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A81649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58830EF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:rsidRPr="00052BC2" w14:paraId="509A177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7DE03E6" w14:textId="4FF4F929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B484FD1" w14:textId="72EBD202" w:rsidR="00953322" w:rsidRPr="000B0B99" w:rsidRDefault="00953322" w:rsidP="00953322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0B99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газа, проверка закона Гей-Люссака»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AE6C8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8E46909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D9E6B11" w14:textId="5BE495A7" w:rsidR="00953322" w:rsidRPr="000B0B99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42AF0D32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953322" w:rsidRPr="00052BC2" w14:paraId="5822D0D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28259EA" w14:textId="3801B074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DC03642" w14:textId="54A2D235" w:rsidR="00953322" w:rsidRPr="000B0B99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EE4A0E" w14:textId="77777777" w:rsidR="00953322" w:rsidRDefault="00953322" w:rsidP="00953322">
            <w:pPr>
              <w:spacing w:after="0"/>
              <w:ind w:left="135"/>
              <w:jc w:val="center"/>
            </w:pP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D9BF13F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282E8F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0DD62C4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322" w14:paraId="35F0959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AB3C26B" w14:textId="33DB2E01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D3660AE" w14:textId="5F143291" w:rsidR="00953322" w:rsidRDefault="00953322" w:rsidP="00953322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Внутренняя энергия одноатомного идеального газа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27DCEF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653A20D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7CB5C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EF19BBE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14:paraId="5044D19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A7022A" w14:textId="7A80AA5C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470AF653" w14:textId="62B62870" w:rsidR="00953322" w:rsidRPr="000B0B99" w:rsidRDefault="00953322" w:rsidP="00953322">
            <w:pPr>
              <w:spacing w:after="0"/>
              <w:ind w:left="135"/>
              <w:rPr>
                <w:lang w:val="ru-RU"/>
              </w:rPr>
            </w:pP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Виды теплопередачи. Удельная теплоемкость.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98ABAB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DFE669C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3B33DF2" w14:textId="66FD08D1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4615E025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:rsidRPr="00052BC2" w14:paraId="21B1107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B28979E" w14:textId="4F3D2F9E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F4D7079" w14:textId="7C88EC7F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Адиабатный процесс.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8E0B756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FE62EDE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CA0BF3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1213311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3322" w:rsidRPr="00052BC2" w14:paraId="4C53CA6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D126F5" w14:textId="7958B0F0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2D03F4D" w14:textId="6BA0FD1E" w:rsidR="00953322" w:rsidRPr="00C171A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192C96" w14:textId="77777777" w:rsidR="00953322" w:rsidRDefault="00953322" w:rsidP="00953322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2D05880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DDFF074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C8E5B5E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953322" w:rsidRPr="00052BC2" w14:paraId="4B86C3B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5881C5E" w14:textId="5A88E0A5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1B52B47" w14:textId="323C7F90" w:rsidR="00953322" w:rsidRPr="000B0B99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49F032" w14:textId="77777777" w:rsidR="00953322" w:rsidRDefault="00953322" w:rsidP="00953322">
            <w:pPr>
              <w:spacing w:after="0"/>
              <w:ind w:left="135"/>
              <w:jc w:val="center"/>
            </w:pP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90B137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AEB58FB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54E6509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3322" w:rsidRPr="00052BC2" w14:paraId="569C619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100FB7" w14:textId="501F04B7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F37A217" w14:textId="62FC0BFF" w:rsidR="00953322" w:rsidRPr="000B0B99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52388D" w14:textId="77777777" w:rsidR="00953322" w:rsidRDefault="00953322" w:rsidP="00953322">
            <w:pPr>
              <w:spacing w:after="0"/>
              <w:ind w:left="135"/>
              <w:jc w:val="center"/>
            </w:pP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1505E27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338CB6B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A3822CF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3322" w:rsidRPr="00052BC2" w14:paraId="43D78BB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8582057" w14:textId="5104B41A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7DD7E92" w14:textId="315AD2B5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4DA67F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8F90890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4CA5F8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CC7B0D3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53322" w:rsidRPr="00052BC2" w14:paraId="68F867D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F177EBD" w14:textId="3C7E1832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365E64A" w14:textId="045245C5" w:rsidR="00953322" w:rsidRPr="000B0B99" w:rsidRDefault="00953322" w:rsidP="00953322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0B0B99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405F40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B930731" w14:textId="3E717FA9" w:rsidR="00953322" w:rsidRPr="00953322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287E733" w14:textId="14482BBF" w:rsidR="00953322" w:rsidRPr="000B0B99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7468F67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953322" w:rsidRPr="00052BC2" w14:paraId="494648F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CB57675" w14:textId="3E80DA37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788E32ED" w14:textId="070492A1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44B8CB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71FF9E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D6808E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B5C26B8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3322" w14:paraId="1FFF21B7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86B24B2" w14:textId="70403D02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16B9423" w14:textId="5579DABE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 w:rsidRPr="000B0B99">
              <w:rPr>
                <w:rFonts w:ascii="Times New Roman" w:hAnsi="Times New Roman"/>
                <w:color w:val="000000"/>
                <w:sz w:val="24"/>
                <w:lang w:val="ru-RU"/>
              </w:rPr>
              <w:t>Насыщенный пар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1EC388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3FF074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9F866E3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E2A8362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14:paraId="6551C60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BD3E87" w14:textId="6B715C14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C147ABE" w14:textId="22A8297D" w:rsidR="00953322" w:rsidRPr="000B131F" w:rsidRDefault="00953322" w:rsidP="00953322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B13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Лабораторная </w:t>
            </w:r>
            <w:proofErr w:type="gramStart"/>
            <w:r w:rsidRPr="000B13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работа  «</w:t>
            </w:r>
            <w:proofErr w:type="gramEnd"/>
            <w:r w:rsidRPr="000B13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Измерение влажности воздуха»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B57942" w14:textId="77777777" w:rsidR="00953322" w:rsidRDefault="00953322" w:rsidP="00953322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4F98F3A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4F86B07" w14:textId="603D706E" w:rsidR="00953322" w:rsidRPr="000B131F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26B315F" w14:textId="77777777" w:rsidR="00953322" w:rsidRDefault="00953322" w:rsidP="00953322">
            <w:pPr>
              <w:spacing w:after="0"/>
              <w:ind w:left="135"/>
            </w:pPr>
          </w:p>
        </w:tc>
      </w:tr>
      <w:tr w:rsidR="00953322" w:rsidRPr="00052BC2" w14:paraId="6F34F846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D27D7F0" w14:textId="76E649E6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4C93DC4B" w14:textId="7029305E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76F55F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B02C54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EA18529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38778E0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953322" w:rsidRPr="00052BC2" w14:paraId="7B3C2387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257988" w14:textId="1BE6521E" w:rsidR="00953322" w:rsidRPr="000B131F" w:rsidRDefault="00953322" w:rsidP="009533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EB44A05" w14:textId="53F27B47" w:rsidR="00953322" w:rsidRPr="000B131F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Уравнение теплового баланса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5888612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18C3BBB" w14:textId="22412EE2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BDC2A9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0D6CB24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53322" w:rsidRPr="00052BC2" w14:paraId="5505C8C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D2BF132" w14:textId="6DE9140D" w:rsidR="00953322" w:rsidRPr="000B131F" w:rsidRDefault="00953322" w:rsidP="009533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9D0EE72" w14:textId="10954DA9" w:rsidR="00953322" w:rsidRPr="000B131F" w:rsidRDefault="00953322" w:rsidP="00953322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B131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Лабораторная работа «Измерение удельной теплоты плавления льда»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5858BD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B5135E3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58CF62B" w14:textId="6555A8FF" w:rsidR="00953322" w:rsidRPr="000B131F" w:rsidRDefault="00953322" w:rsidP="00953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5EFA125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3322" w:rsidRPr="00052BC2" w14:paraId="6551A07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9F561CC" w14:textId="418CEB50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5B5BC95" w14:textId="4B1C7294" w:rsidR="00953322" w:rsidRDefault="00953322" w:rsidP="00953322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Взаимодействие зарядов. Закон Кулона. Точечный электрический заряд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106212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78EFA0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31A7578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F6E4B76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3322" w:rsidRPr="00052BC2" w14:paraId="7E4D8AF9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850032" w14:textId="562C3527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4653C48" w14:textId="2C590AC4" w:rsidR="00953322" w:rsidRPr="00C171A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AC65FE4" w14:textId="77777777" w:rsidR="00953322" w:rsidRDefault="00953322" w:rsidP="00953322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759571C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96FD099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9B6364B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3322" w:rsidRPr="00052BC2" w14:paraId="58CFFFC9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D96757" w14:textId="318153B4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25E8298" w14:textId="036C5C27" w:rsidR="00953322" w:rsidRDefault="00953322" w:rsidP="00953322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C4E327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24B1228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5044AD9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0690ACD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953322" w:rsidRPr="00052BC2" w14:paraId="6E1E081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E94AD65" w14:textId="4974F4C2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8CCC8B7" w14:textId="6F17FFE2" w:rsidR="00953322" w:rsidRDefault="00953322" w:rsidP="00953322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3D0A32" w14:textId="77777777" w:rsidR="00953322" w:rsidRDefault="00953322" w:rsidP="009533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7BCE15A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41E149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DEED2E9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953322" w:rsidRPr="00052BC2" w14:paraId="7C82F3BF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2A27B7" w14:textId="26DEA48C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9424F9B" w14:textId="06C07864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Диэлектрическая проницаемость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F4A2A9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10ED76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F7286F5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F117A06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53322" w:rsidRPr="00052BC2" w14:paraId="35F92BB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6CDCFBC" w14:textId="49444447" w:rsidR="00953322" w:rsidRDefault="00953322" w:rsidP="009533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0A7481F" w14:textId="31C886C6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Электроёмкость. Конденсатор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86AB86" w14:textId="77777777" w:rsidR="00953322" w:rsidRDefault="00953322" w:rsidP="00953322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6EFA7D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D8C59D7" w14:textId="77777777" w:rsidR="00953322" w:rsidRDefault="00953322" w:rsidP="00953322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ECFD3B1" w14:textId="77777777" w:rsidR="00953322" w:rsidRPr="00572F54" w:rsidRDefault="00953322" w:rsidP="00953322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546F55" w:rsidRPr="00052BC2" w14:paraId="11585C55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30E82B7" w14:textId="5AFC4377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4EB976A7" w14:textId="799E4695" w:rsidR="00546F55" w:rsidRPr="000B131F" w:rsidRDefault="00546F55" w:rsidP="00546F55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Электростатическая защита. Заземление электроприборов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09CC25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5EE97B5C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3E2E630C" w14:textId="3031218F" w:rsidR="00546F55" w:rsidRPr="000B131F" w:rsidRDefault="00546F55" w:rsidP="00546F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078841FE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F55" w:rsidRPr="00052BC2" w14:paraId="2D98A71B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5DADF0E" w14:textId="6FEFF656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8ABDC13" w14:textId="4806BDB0" w:rsidR="00546F55" w:rsidRPr="000B131F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26A363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956E8AD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6291B47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F6E82B1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F55" w:rsidRPr="00052BC2" w14:paraId="34A6A9DA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4F7260" w14:textId="2914618E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6E3B63A" w14:textId="45A7DC2F" w:rsidR="00546F55" w:rsidRPr="00546F55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8D29161" w14:textId="77777777" w:rsidR="00546F55" w:rsidRDefault="00546F55" w:rsidP="00546F55">
            <w:pPr>
              <w:spacing w:after="0"/>
              <w:ind w:left="135"/>
              <w:jc w:val="center"/>
            </w:pPr>
            <w:r w:rsidRPr="00546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71202CEC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A684F25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EA0AA00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46F55" w:rsidRPr="00052BC2" w14:paraId="2783AB3E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CEE097" w14:textId="0DEF598F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38AFD3D" w14:textId="6EBB9946" w:rsidR="00546F55" w:rsidRPr="00546F55" w:rsidRDefault="00546F55" w:rsidP="00546F55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46F5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Лабораторная работа «Измерение сопротивления проводника»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621D4B7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AEA5C3B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BE0FEB3" w14:textId="2F4806DA" w:rsidR="00546F55" w:rsidRPr="000B131F" w:rsidRDefault="00546F55" w:rsidP="00546F5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1327372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546F55" w:rsidRPr="00052BC2" w14:paraId="5FB6220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14D204D" w14:textId="324B75AD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6DCD4FC" w14:textId="49E8B9D3" w:rsidR="00546F55" w:rsidRPr="000B131F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Закон Джоуля-Ленца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E38510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374A107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C523C0B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F9AC64C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546F55" w:rsidRPr="00052BC2" w14:paraId="5E870538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9437CBE" w14:textId="13EE4691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5D1572F1" w14:textId="34BC9954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AE7734D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3C3F0C17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9BFB442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E131E88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F55" w14:paraId="45A95F90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CE02FEC" w14:textId="3715DE8D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F9B773B" w14:textId="4E695D98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0B131F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«Измерение ЭДС источника тока и его внутреннего сопротивления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39EE12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B6F0800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D92AB36" w14:textId="77777777" w:rsidR="00546F55" w:rsidRDefault="00546F55" w:rsidP="0054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62828EB3" w14:textId="77777777" w:rsidR="00546F55" w:rsidRDefault="00546F55" w:rsidP="00546F55">
            <w:pPr>
              <w:spacing w:after="0"/>
              <w:ind w:left="135"/>
            </w:pPr>
          </w:p>
        </w:tc>
      </w:tr>
      <w:tr w:rsidR="00546F55" w14:paraId="2212EE9D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DC3FECB" w14:textId="0B611A16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3125F4E" w14:textId="7AB7E89D" w:rsidR="00546F55" w:rsidRPr="000B131F" w:rsidRDefault="00546F55" w:rsidP="00546F55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DEF798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1ECD6E45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A0BFDB2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15E8E12B" w14:textId="77777777" w:rsidR="00546F55" w:rsidRDefault="00546F55" w:rsidP="00546F55">
            <w:pPr>
              <w:spacing w:after="0"/>
              <w:ind w:left="135"/>
            </w:pPr>
          </w:p>
        </w:tc>
      </w:tr>
      <w:tr w:rsidR="00546F55" w14:paraId="579396CA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B58B528" w14:textId="2732852D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52A9B3F" w14:textId="2073E703" w:rsidR="00546F55" w:rsidRPr="000B131F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Свойства электронных пучков 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927FF3" w14:textId="77777777" w:rsidR="00546F55" w:rsidRDefault="00546F55" w:rsidP="0054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54372BC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79547AE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A891265" w14:textId="77777777" w:rsidR="00546F55" w:rsidRDefault="00546F55" w:rsidP="00546F55">
            <w:pPr>
              <w:spacing w:after="0"/>
              <w:ind w:left="135"/>
            </w:pPr>
          </w:p>
        </w:tc>
      </w:tr>
      <w:tr w:rsidR="00546F55" w:rsidRPr="00052BC2" w14:paraId="4DA253F9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0CA503" w14:textId="582BD840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042357EF" w14:textId="1B6B7069" w:rsidR="00546F55" w:rsidRPr="00C171A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F11841" w14:textId="77777777" w:rsidR="00546F55" w:rsidRDefault="00546F55" w:rsidP="00546F55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E3C6ACC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EDA179C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BDAA2BF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F55" w:rsidRPr="00052BC2" w14:paraId="202505E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7C6872" w14:textId="25140557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2ABFDA52" w14:textId="03C42F0F" w:rsidR="00546F55" w:rsidRPr="000B131F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Электролиз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274DC3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7DF00BE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112C36C4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58CA866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546F55" w:rsidRPr="00052BC2" w14:paraId="22F59D52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75F64C0" w14:textId="0C1D9846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1A8F5B0" w14:textId="1F51727C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E635E8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FAEDE5F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295BB3B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3C79AD2E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F55" w14:paraId="39542A89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3A123F0" w14:textId="66677BB6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17EC7D2A" w14:textId="12A1C9E7" w:rsidR="00546F55" w:rsidRPr="000B131F" w:rsidRDefault="00546F55" w:rsidP="00546F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8A78F7" w14:textId="77777777" w:rsidR="00546F55" w:rsidRDefault="00546F55" w:rsidP="00546F55">
            <w:pPr>
              <w:spacing w:after="0"/>
              <w:ind w:left="135"/>
              <w:jc w:val="center"/>
            </w:pPr>
            <w:r w:rsidRPr="000B13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94F8B39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B9CEE56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111220C" w14:textId="77777777" w:rsidR="00546F55" w:rsidRDefault="00546F55" w:rsidP="00546F55">
            <w:pPr>
              <w:spacing w:after="0"/>
              <w:ind w:left="135"/>
            </w:pPr>
          </w:p>
        </w:tc>
      </w:tr>
      <w:tr w:rsidR="00546F55" w14:paraId="70989E28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CF08D21" w14:textId="2B01DD7E" w:rsidR="00546F55" w:rsidRDefault="00546F55" w:rsidP="00546F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63631024" w14:textId="63CB6800" w:rsidR="00546F55" w:rsidRPr="00953322" w:rsidRDefault="00546F55" w:rsidP="00546F55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953322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6F174F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42DE108F" w14:textId="6C02B1F2" w:rsidR="00546F55" w:rsidRPr="00953322" w:rsidRDefault="00546F55" w:rsidP="00546F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5C2E1623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753E42E1" w14:textId="77777777" w:rsidR="00546F55" w:rsidRDefault="00546F55" w:rsidP="00546F55">
            <w:pPr>
              <w:spacing w:after="0"/>
              <w:ind w:left="135"/>
            </w:pPr>
          </w:p>
        </w:tc>
      </w:tr>
      <w:tr w:rsidR="00546F55" w:rsidRPr="00052BC2" w14:paraId="46567771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9F85E71" w14:textId="15DB85C4" w:rsidR="00546F55" w:rsidRPr="000B131F" w:rsidRDefault="00546F55" w:rsidP="00546F5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-68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84BDCE8" w14:textId="0C5FFB10" w:rsidR="00546F55" w:rsidRPr="003C7409" w:rsidRDefault="003C7409" w:rsidP="00546F5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C74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</w:t>
            </w:r>
            <w:r w:rsidRPr="003C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Годовая контрольная работа.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66918A" w14:textId="2E7F845B" w:rsidR="00546F55" w:rsidRDefault="003C7409" w:rsidP="0054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546F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66EA2C21" w14:textId="0347CA8F" w:rsidR="00546F55" w:rsidRPr="003C7409" w:rsidRDefault="003C7409" w:rsidP="00546F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40ABD564" w14:textId="77777777" w:rsidR="00546F55" w:rsidRDefault="00546F55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2230D48A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C7409" w:rsidRPr="003C7409" w14:paraId="3E4DDF93" w14:textId="77777777" w:rsidTr="005B6394">
        <w:trPr>
          <w:gridAfter w:val="1"/>
          <w:wAfter w:w="13" w:type="dxa"/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34712C8" w14:textId="75C810F2" w:rsidR="003C7409" w:rsidRPr="003C7409" w:rsidRDefault="003C7409" w:rsidP="00546F5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67-68 </w:t>
            </w:r>
          </w:p>
        </w:tc>
        <w:tc>
          <w:tcPr>
            <w:tcW w:w="6767" w:type="dxa"/>
            <w:tcMar>
              <w:top w:w="50" w:type="dxa"/>
              <w:left w:w="100" w:type="dxa"/>
            </w:tcMar>
            <w:vAlign w:val="center"/>
          </w:tcPr>
          <w:p w14:paraId="38A873B9" w14:textId="65F70AF9" w:rsidR="003C7409" w:rsidRPr="00572F54" w:rsidRDefault="003C7409" w:rsidP="00546F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6C5DB8" w14:textId="6D0566DB" w:rsidR="003C7409" w:rsidRDefault="003C7409" w:rsidP="00546F5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255429B2" w14:textId="77777777" w:rsidR="003C7409" w:rsidRDefault="003C7409" w:rsidP="00546F55">
            <w:pPr>
              <w:spacing w:after="0"/>
              <w:ind w:left="135"/>
              <w:jc w:val="center"/>
            </w:pP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28D060F1" w14:textId="77777777" w:rsidR="003C7409" w:rsidRDefault="003C7409" w:rsidP="00546F55">
            <w:pPr>
              <w:spacing w:after="0"/>
              <w:ind w:left="135"/>
              <w:jc w:val="center"/>
            </w:pPr>
          </w:p>
        </w:tc>
        <w:tc>
          <w:tcPr>
            <w:tcW w:w="2792" w:type="dxa"/>
            <w:gridSpan w:val="2"/>
            <w:tcMar>
              <w:top w:w="50" w:type="dxa"/>
              <w:left w:w="100" w:type="dxa"/>
            </w:tcMar>
            <w:vAlign w:val="center"/>
          </w:tcPr>
          <w:p w14:paraId="5D23B7C5" w14:textId="77777777" w:rsidR="003C7409" w:rsidRPr="00572F54" w:rsidRDefault="003C7409" w:rsidP="00546F5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546F55" w14:paraId="051C3715" w14:textId="77777777" w:rsidTr="005B6394">
        <w:trPr>
          <w:gridAfter w:val="3"/>
          <w:wAfter w:w="2805" w:type="dxa"/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37113B7A" w14:textId="77777777" w:rsidR="00546F55" w:rsidRPr="00572F54" w:rsidRDefault="00546F55" w:rsidP="00546F5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23821A" w14:textId="77777777" w:rsidR="00546F55" w:rsidRDefault="00546F55" w:rsidP="00546F5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14:paraId="0C42DD90" w14:textId="531C24EC" w:rsidR="00546F55" w:rsidRDefault="00546F55" w:rsidP="0054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C740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7C3AA70A" w14:textId="644422C6" w:rsidR="00546F55" w:rsidRDefault="00546F55" w:rsidP="00546F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2679CBB7" w14:textId="77777777" w:rsidR="00343A8D" w:rsidRDefault="00343A8D">
      <w:pPr>
        <w:sectPr w:rsidR="00343A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88EFF7" w14:textId="77777777" w:rsidR="00343A8D" w:rsidRDefault="001F57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835"/>
        <w:gridCol w:w="1110"/>
        <w:gridCol w:w="1583"/>
        <w:gridCol w:w="1418"/>
        <w:gridCol w:w="2410"/>
      </w:tblGrid>
      <w:tr w:rsidR="00C171A4" w14:paraId="186938B9" w14:textId="77777777" w:rsidTr="00C171A4">
        <w:trPr>
          <w:trHeight w:val="144"/>
          <w:tblCellSpacing w:w="20" w:type="nil"/>
        </w:trPr>
        <w:tc>
          <w:tcPr>
            <w:tcW w:w="9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AB153" w14:textId="77777777" w:rsidR="00C171A4" w:rsidRDefault="00C171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21616A" w14:textId="77777777" w:rsidR="00C171A4" w:rsidRDefault="00C171A4">
            <w:pPr>
              <w:spacing w:after="0"/>
              <w:ind w:left="135"/>
            </w:pPr>
          </w:p>
        </w:tc>
        <w:tc>
          <w:tcPr>
            <w:tcW w:w="6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31C6A" w14:textId="77777777" w:rsidR="00C171A4" w:rsidRDefault="00C171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85E07B" w14:textId="77777777" w:rsidR="00C171A4" w:rsidRDefault="00C171A4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14:paraId="47019D95" w14:textId="77777777" w:rsidR="00C171A4" w:rsidRDefault="00C171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1CA789D" w14:textId="77777777" w:rsidR="00C171A4" w:rsidRDefault="00C171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81FA39" w14:textId="77777777" w:rsidR="00C171A4" w:rsidRDefault="00C171A4">
            <w:pPr>
              <w:spacing w:after="0"/>
              <w:ind w:left="135"/>
            </w:pPr>
          </w:p>
        </w:tc>
      </w:tr>
      <w:tr w:rsidR="00C171A4" w14:paraId="7CC4CFC8" w14:textId="77777777" w:rsidTr="00C171A4">
        <w:trPr>
          <w:trHeight w:val="144"/>
          <w:tblCellSpacing w:w="20" w:type="nil"/>
        </w:trPr>
        <w:tc>
          <w:tcPr>
            <w:tcW w:w="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1C6C9" w14:textId="77777777" w:rsidR="00C171A4" w:rsidRDefault="00C171A4"/>
        </w:tc>
        <w:tc>
          <w:tcPr>
            <w:tcW w:w="6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3BBA1" w14:textId="77777777" w:rsidR="00C171A4" w:rsidRDefault="00C171A4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7E1C236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  <w:r w:rsidRPr="00C171A4">
              <w:rPr>
                <w:rFonts w:ascii="Times New Roman" w:hAnsi="Times New Roman"/>
                <w:b/>
                <w:color w:val="000000"/>
                <w:szCs w:val="20"/>
              </w:rPr>
              <w:t xml:space="preserve">Всего </w:t>
            </w:r>
          </w:p>
          <w:p w14:paraId="5AE490B2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D8FD8E7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  <w:r w:rsidRPr="00C171A4">
              <w:rPr>
                <w:rFonts w:ascii="Times New Roman" w:hAnsi="Times New Roman"/>
                <w:b/>
                <w:color w:val="000000"/>
                <w:szCs w:val="20"/>
              </w:rPr>
              <w:t xml:space="preserve">Контрольные работы </w:t>
            </w:r>
          </w:p>
          <w:p w14:paraId="6280E065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2D71AA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  <w:r w:rsidRPr="00C171A4">
              <w:rPr>
                <w:rFonts w:ascii="Times New Roman" w:hAnsi="Times New Roman"/>
                <w:b/>
                <w:color w:val="000000"/>
                <w:szCs w:val="20"/>
              </w:rPr>
              <w:t xml:space="preserve">Практические работы </w:t>
            </w:r>
          </w:p>
          <w:p w14:paraId="3B6E3A9C" w14:textId="77777777" w:rsidR="00C171A4" w:rsidRPr="00C171A4" w:rsidRDefault="00C171A4">
            <w:pPr>
              <w:spacing w:after="0"/>
              <w:ind w:left="135"/>
              <w:rPr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682A370" w14:textId="77777777" w:rsidR="00C171A4" w:rsidRDefault="00C171A4"/>
        </w:tc>
      </w:tr>
      <w:tr w:rsidR="00C171A4" w:rsidRPr="00052BC2" w14:paraId="6D7F7BC5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5643287" w14:textId="77777777" w:rsidR="00C171A4" w:rsidRDefault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FF33D16" w14:textId="37055686" w:rsidR="00C171A4" w:rsidRDefault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Магнитное поле проводника с током.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7B38E2" w14:textId="77777777" w:rsidR="00C171A4" w:rsidRDefault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F41D8F1" w14:textId="77777777" w:rsidR="00C171A4" w:rsidRDefault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C2C8126" w14:textId="77777777" w:rsidR="00C171A4" w:rsidRDefault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7B8A90" w14:textId="77777777" w:rsidR="00C171A4" w:rsidRPr="00572F54" w:rsidRDefault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C171A4" w:rsidRPr="00052BC2" w14:paraId="56E9AC40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EBC1D04" w14:textId="77777777" w:rsidR="00C171A4" w:rsidRDefault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21B20463" w14:textId="093D50E9" w:rsidR="00C171A4" w:rsidRPr="00572F54" w:rsidRDefault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Взаимодействие проводников с током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5F0CF3" w14:textId="77777777" w:rsidR="00C171A4" w:rsidRDefault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A80AEF3" w14:textId="77777777" w:rsidR="00C171A4" w:rsidRDefault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C496F6" w14:textId="77777777" w:rsidR="00C171A4" w:rsidRDefault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587D455" w14:textId="77777777" w:rsidR="00C171A4" w:rsidRPr="00572F54" w:rsidRDefault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171A4" w:rsidRPr="00052BC2" w14:paraId="08653EC9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D81F840" w14:textId="77777777" w:rsidR="00C171A4" w:rsidRDefault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E1DA9C2" w14:textId="7D82E0CE" w:rsidR="00C171A4" w:rsidRPr="00C171A4" w:rsidRDefault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«Изучение действия магнитного поля на ток»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30650A4" w14:textId="77777777" w:rsidR="00C171A4" w:rsidRDefault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4508344" w14:textId="77777777" w:rsidR="00C171A4" w:rsidRDefault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FC87974" w14:textId="77777777" w:rsidR="00C171A4" w:rsidRDefault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22CB696" w14:textId="77777777" w:rsidR="00C171A4" w:rsidRPr="00572F54" w:rsidRDefault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171A4" w:rsidRPr="00052BC2" w14:paraId="560FDA6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F265188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C1294D4" w14:textId="6DBBE5AE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FE47015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9AC9672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144B77" w14:textId="49888A49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1F9C539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1A4" w:rsidRPr="00052BC2" w14:paraId="63915EA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93B3C59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086F760" w14:textId="3118E857" w:rsidR="00C171A4" w:rsidRPr="00C171A4" w:rsidRDefault="00C171A4" w:rsidP="00C171A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7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силы Ампера и силы Лоренца. Электроизмерительные приборы, громкоговоритель.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CCFDEF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7368E6C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027B7B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DAFFBA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1A4" w14:paraId="64D2686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AE935EF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FC70909" w14:textId="7258DA64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Правило Ленца.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B277BC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6A83C7E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257568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1B76CB7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0BBD96DB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6FBC234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3564B17" w14:textId="77777777" w:rsidR="00C171A4" w:rsidRPr="00C171A4" w:rsidRDefault="00C171A4" w:rsidP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8B711F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07F7BD7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BECF2E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3DD4C1B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C171A4" w:rsidRPr="00052BC2" w14:paraId="5A0706B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3510A88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70DB502" w14:textId="77777777" w:rsidR="00C171A4" w:rsidRDefault="00C171A4" w:rsidP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E5F102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75BBE0E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97013E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97FE1D2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C171A4" w14:paraId="1A1396D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A9A4525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B5B7707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F23889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D6FB650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B1ED08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CD3F2B9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7A3C8A2F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C8DF18B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C7859FA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20CF05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5B2CEC0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B29716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D5F408E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171A4" w:rsidRPr="00052BC2" w14:paraId="261003FB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F8E1DFD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A2168ED" w14:textId="77777777" w:rsidR="00C171A4" w:rsidRPr="00C171A4" w:rsidRDefault="00C171A4" w:rsidP="00C171A4">
            <w:pPr>
              <w:spacing w:after="0"/>
              <w:ind w:left="135"/>
              <w:rPr>
                <w:i/>
                <w:iCs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C302DF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A51F662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65F17C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9E01EF1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171A4" w:rsidRPr="00052BC2" w14:paraId="3040DE1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F758B79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B74923F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1B6D4D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13D0AE7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DD7F0F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BA1FBAD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171A4" w14:paraId="561305CB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394BB59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BE41881" w14:textId="77777777" w:rsidR="00C171A4" w:rsidRPr="00C171A4" w:rsidRDefault="00C171A4" w:rsidP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8CD82B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E4DB228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B8556A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6CBDE12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656E31B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2D231DC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4CF9B17" w14:textId="77777777" w:rsidR="00C171A4" w:rsidRDefault="00C171A4" w:rsidP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B7D96D9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C10E656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615379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A20551E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C171A4" w:rsidRPr="00052BC2" w14:paraId="34C4EAEE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F76472B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79528F9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517E9A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1727884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863DFE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5E6DD4E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71A4" w:rsidRPr="00052BC2" w14:paraId="707A14A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1756E07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10AB38D" w14:textId="77777777" w:rsidR="00C171A4" w:rsidRDefault="00C171A4" w:rsidP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96D3C1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F468CE9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98971E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4865E7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71A4" w:rsidRPr="00052BC2" w14:paraId="5B9D04E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6780ED0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6DCECA6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6F60CA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FE0FFF9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5C8BE15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5ECE1BE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71A4" w14:paraId="5CDCAA73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1D2B5D7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B96C65A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447550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7555966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538801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0E56EE8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0DA893AD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883D466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477FFA2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96B4A1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29C68F7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73BBD3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7D3008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C171A4" w14:paraId="17C3BB9B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7361590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0E5F441" w14:textId="3D81E448" w:rsidR="00C171A4" w:rsidRPr="00C171A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D82B44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000BEB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A28692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192CCB3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7A8D6D23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B00F536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ECBF287" w14:textId="327DED44" w:rsidR="00C171A4" w:rsidRDefault="00C171A4" w:rsidP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24240B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287B5B5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529008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0B85479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71A4" w:rsidRPr="00052BC2" w14:paraId="52D39029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EA0C6FC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8FE8159" w14:textId="3B1F675D" w:rsidR="00C171A4" w:rsidRPr="00C171A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B4F7F7" w14:textId="77777777" w:rsidR="00C171A4" w:rsidRDefault="00C171A4" w:rsidP="00C171A4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799A742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B2516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869183C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71A4" w:rsidRPr="00052BC2" w14:paraId="641FC1E3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94E50FC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C859016" w14:textId="4ED431A8" w:rsidR="00C171A4" w:rsidRDefault="00C171A4" w:rsidP="00C171A4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F59334" w14:textId="77777777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A1D0B6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4C571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BD84D70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1A4" w14:paraId="7BAFFE40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15E1993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207FCC4" w14:textId="0FFE343B" w:rsidR="00C171A4" w:rsidRPr="00C171A4" w:rsidRDefault="00C171A4" w:rsidP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788EF3" w14:textId="77777777" w:rsidR="00C171A4" w:rsidRDefault="00C171A4" w:rsidP="00C171A4">
            <w:pPr>
              <w:spacing w:after="0"/>
              <w:ind w:left="135"/>
              <w:jc w:val="center"/>
            </w:pPr>
            <w:r w:rsidRPr="00C171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710A60B" w14:textId="123A1EF2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BED373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F1C4C81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0F0321C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9B9D42A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90D0CEC" w14:textId="62A835B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B5A661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7BCBF9D" w14:textId="34E00C06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0FC4DA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A851853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71A4" w:rsidRPr="00052BC2" w14:paraId="39143FA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633081D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ECB04F1" w14:textId="6A21A0B8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898B88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0BAD585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9E258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0098A87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C171A4" w:rsidRPr="00052BC2" w14:paraId="7716FEE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8DA9EA4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604E387" w14:textId="36B660E2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9985BE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0AC7960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B95049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6B273F3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71A4" w:rsidRPr="00052BC2" w14:paraId="3C468167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83DC4A6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4AE0154" w14:textId="0DAF9C24" w:rsidR="00C171A4" w:rsidRPr="00C171A4" w:rsidRDefault="00C171A4" w:rsidP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75B202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83ABCF0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6EFE3C" w14:textId="01567A86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5AD814F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71A4" w:rsidRPr="00052BC2" w14:paraId="14B379C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7DF0DC1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31F8DF0" w14:textId="7ED2FC16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950E86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D5AF874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FA68CF" w14:textId="1579EBC4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71FA96C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71A4" w:rsidRPr="00052BC2" w14:paraId="45C679BB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4532367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4820008" w14:textId="7F1DD93D" w:rsidR="00C171A4" w:rsidRPr="00C171A4" w:rsidRDefault="00C171A4" w:rsidP="00C171A4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C171A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A481609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A823D06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6BDC49" w14:textId="57F26C34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78FE163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71A4" w14:paraId="065203A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A38C629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F16FAD3" w14:textId="4855312D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света. Сложный состав белого света. Цвет.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A121A8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394FBED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591A165" w14:textId="25981F38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A505176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14:paraId="1955D987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3629A60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8C908A6" w14:textId="7C0AE08B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5DB5D9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D16351A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FFF62A" w14:textId="1CA8DC65" w:rsidR="00C171A4" w:rsidRDefault="00C171A4" w:rsidP="00C171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A5FD407" w14:textId="77777777" w:rsidR="00C171A4" w:rsidRDefault="00C171A4" w:rsidP="00C171A4">
            <w:pPr>
              <w:spacing w:after="0"/>
              <w:ind w:left="135"/>
            </w:pPr>
          </w:p>
        </w:tc>
      </w:tr>
      <w:tr w:rsidR="00C171A4" w:rsidRPr="00052BC2" w14:paraId="4B41E38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D86C060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58EDC6C" w14:textId="1B1F3160" w:rsidR="00C171A4" w:rsidRPr="00572F54" w:rsidRDefault="00206A47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AAE1E4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AA8CCAF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C11BC7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89A9BF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171A4" w:rsidRPr="00052BC2" w14:paraId="5FE6328C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9C33F90" w14:textId="77777777" w:rsidR="00C171A4" w:rsidRDefault="00C171A4" w:rsidP="00C171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26A38A7" w14:textId="74A601DD" w:rsidR="00C171A4" w:rsidRPr="00206A47" w:rsidRDefault="00206A47" w:rsidP="00C171A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06A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Лабораторная работа «Наблюдение дифракции, интерференции, поляризации света»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00C2122" w14:textId="77777777" w:rsidR="00C171A4" w:rsidRDefault="00C171A4" w:rsidP="00C171A4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C5FCD40" w14:textId="77777777" w:rsidR="00C171A4" w:rsidRDefault="00C171A4" w:rsidP="00C171A4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51D70F" w14:textId="6CA1AB14" w:rsidR="00C171A4" w:rsidRPr="00206A47" w:rsidRDefault="00206A47" w:rsidP="00C171A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4443B5" w14:textId="77777777" w:rsidR="00C171A4" w:rsidRPr="00572F54" w:rsidRDefault="00C171A4" w:rsidP="00C171A4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A47" w14:paraId="5537BF1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D2DFCC1" w14:textId="77777777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08462E11" w14:textId="0EA64E70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61ED43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2D7E7D3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E5643E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B25D3B5" w14:textId="77777777" w:rsidR="00206A47" w:rsidRDefault="00206A47" w:rsidP="00206A47">
            <w:pPr>
              <w:spacing w:after="0"/>
              <w:ind w:left="135"/>
            </w:pPr>
          </w:p>
        </w:tc>
      </w:tr>
      <w:tr w:rsidR="00206A47" w:rsidRPr="00052BC2" w14:paraId="74B412F9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6AAA441" w14:textId="77777777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B6C35B7" w14:textId="1D1BDCCE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55A119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D11FA0C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B28083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F477DDA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06A47" w:rsidRPr="00052BC2" w14:paraId="6F69094E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B48C12F" w14:textId="77777777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128031C" w14:textId="50F29491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70C3D9D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BA46E01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E1CD829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D6618C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6A47" w:rsidRPr="00052BC2" w14:paraId="47D0C4E5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B96E02F" w14:textId="77777777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62345D0" w14:textId="053A4E54" w:rsidR="00206A47" w:rsidRPr="00546F55" w:rsidRDefault="00206A47" w:rsidP="00206A47">
            <w:pPr>
              <w:spacing w:after="0"/>
              <w:ind w:left="135"/>
              <w:rPr>
                <w:i/>
                <w:iCs/>
                <w:lang w:val="ru-RU"/>
              </w:rPr>
            </w:pPr>
            <w:r w:rsidRPr="00206A47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3A1521" w14:textId="77777777" w:rsidR="00206A47" w:rsidRDefault="00206A47" w:rsidP="00206A47">
            <w:pPr>
              <w:spacing w:after="0"/>
              <w:ind w:left="135"/>
              <w:jc w:val="center"/>
            </w:pPr>
            <w:r w:rsidRPr="00546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949614A" w14:textId="28DBA33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F26269A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875BC97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06A47" w:rsidRPr="00C171A4" w14:paraId="3E475332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A896566" w14:textId="48332E7E" w:rsidR="00206A47" w:rsidRDefault="00206A47" w:rsidP="00206A4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403CE0D" w14:textId="080F121E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0493F3" w14:textId="43148FBD" w:rsidR="00206A47" w:rsidRPr="00572F54" w:rsidRDefault="00206A47" w:rsidP="00206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7ACB934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49D756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3D6B0BE" w14:textId="77777777" w:rsidR="00206A47" w:rsidRPr="00572F54" w:rsidRDefault="00206A47" w:rsidP="00206A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06A47" w:rsidRPr="00C171A4" w14:paraId="3A948A6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14F8DC3" w14:textId="28F30AE4" w:rsidR="00206A47" w:rsidRDefault="00206A47" w:rsidP="00206A4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3FE618E" w14:textId="4536D088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F17E20" w14:textId="06DB25F2" w:rsidR="00206A47" w:rsidRPr="00572F54" w:rsidRDefault="00206A47" w:rsidP="00206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B8036B7" w14:textId="7777777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BFE0F4" w14:textId="7777777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25A0BF" w14:textId="77777777" w:rsidR="00206A47" w:rsidRPr="00572F54" w:rsidRDefault="00206A47" w:rsidP="00206A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06A47" w:rsidRPr="00C171A4" w14:paraId="4F20D893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C4B31AA" w14:textId="0EF59BE1" w:rsidR="00206A47" w:rsidRPr="00206A47" w:rsidRDefault="00206A47" w:rsidP="00206A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BBD27DD" w14:textId="561DBB69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AF32B6" w14:textId="204B780D" w:rsidR="00206A47" w:rsidRPr="00572F54" w:rsidRDefault="00206A47" w:rsidP="00206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6393967" w14:textId="7777777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5BCA41" w14:textId="7777777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86B1566" w14:textId="77777777" w:rsidR="00206A47" w:rsidRPr="00572F54" w:rsidRDefault="00206A47" w:rsidP="00206A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06A47" w:rsidRPr="00C171A4" w14:paraId="008018B7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A21562C" w14:textId="7F69D26A" w:rsidR="00206A47" w:rsidRPr="00206A47" w:rsidRDefault="00206A47" w:rsidP="00206A4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2BF39680" w14:textId="41119A2D" w:rsidR="00206A47" w:rsidRPr="00206A47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 w:rsidRPr="00206A47">
              <w:rPr>
                <w:rFonts w:ascii="Times New Roman" w:hAnsi="Times New Roman"/>
                <w:color w:val="000000"/>
                <w:sz w:val="24"/>
                <w:lang w:val="ru-RU"/>
              </w:rPr>
              <w:t>Галактики. Чёрные дыры в ядрах галактик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06A47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Лабораторная работа «Определение вида галактик»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E16F09" w14:textId="0A495AF9" w:rsidR="00206A47" w:rsidRPr="00572F54" w:rsidRDefault="00206A47" w:rsidP="00206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56D917F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739E31" w14:textId="5B548FCE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9886463" w14:textId="77777777" w:rsidR="00206A47" w:rsidRPr="00572F54" w:rsidRDefault="00206A47" w:rsidP="00206A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06A47" w:rsidRPr="00052BC2" w14:paraId="1C9CD785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F1E6F71" w14:textId="19BA17E2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DA60B42" w14:textId="2A2C2013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 w:rsidRPr="00206A47">
              <w:rPr>
                <w:rFonts w:ascii="Times New Roman" w:hAnsi="Times New Roman"/>
                <w:color w:val="000000"/>
                <w:sz w:val="24"/>
                <w:lang w:val="ru-RU"/>
              </w:rPr>
              <w:t>Реликтовое излучение. Метагалактика Нерешенные проблемы астрономии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0AA836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1E3F32B" w14:textId="0D113F63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F45A0B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CE948DA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6A47" w:rsidRPr="00C171A4" w14:paraId="45387570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8114C79" w14:textId="31812927" w:rsidR="00206A47" w:rsidRDefault="00206A47" w:rsidP="00206A4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AAF9C23" w14:textId="1EA0C823" w:rsidR="00206A47" w:rsidRPr="00206A47" w:rsidRDefault="003C7409" w:rsidP="00206A47">
            <w:pPr>
              <w:spacing w:after="0"/>
              <w:ind w:left="135"/>
              <w:rPr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Обобщающий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урок </w:t>
            </w:r>
            <w:r w:rsidR="00206A47" w:rsidRPr="00206A47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 xml:space="preserve"> «</w:t>
            </w:r>
            <w:proofErr w:type="gramEnd"/>
            <w:r w:rsidR="00206A47" w:rsidRPr="00206A47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Элементы астрономии и астрофизики»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05F748" w14:textId="7FE65A4A" w:rsidR="00206A47" w:rsidRPr="00572F54" w:rsidRDefault="00206A47" w:rsidP="00206A4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5EC55B5" w14:textId="6891A9F6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6A0BE58" w14:textId="77777777" w:rsidR="00206A47" w:rsidRPr="00206A47" w:rsidRDefault="00206A47" w:rsidP="00206A4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FB31BA5" w14:textId="77777777" w:rsidR="00206A47" w:rsidRPr="00572F54" w:rsidRDefault="00206A47" w:rsidP="00206A4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06A47" w:rsidRPr="00052BC2" w14:paraId="584AA104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804DAC3" w14:textId="7CA3FA44" w:rsidR="00206A47" w:rsidRPr="00206A47" w:rsidRDefault="00206A47" w:rsidP="00206A4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D4955AF" w14:textId="283CB7DF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1691B88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851D4BF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5B80E6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3C95C245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06A47" w:rsidRPr="00052BC2" w14:paraId="6B41D33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20FE906" w14:textId="39C50DA9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76B6B76" w14:textId="18617D86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 w:rsidRPr="00206A47">
              <w:rPr>
                <w:rFonts w:ascii="Times New Roman" w:hAnsi="Times New Roman"/>
                <w:color w:val="000000"/>
                <w:sz w:val="24"/>
                <w:lang w:val="ru-RU"/>
              </w:rPr>
              <w:t>«Красная граница» фотоэффекта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Технические устройства и практическое применение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фотоэффекта.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06775D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61E2165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F40E36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8FF0A7A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6A47" w:rsidRPr="00052BC2" w14:paraId="0D453101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750F092" w14:textId="4E5B160B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729FA2A" w14:textId="4C0EC90D" w:rsidR="00206A47" w:rsidRDefault="00206A47" w:rsidP="00206A47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06EF108" w14:textId="77777777" w:rsidR="00206A47" w:rsidRDefault="00206A47" w:rsidP="0020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B21763B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C1835D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0CAC06F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6A47" w:rsidRPr="00052BC2" w14:paraId="7227B4DA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2759C33" w14:textId="176975E5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4F62A24" w14:textId="766FF4D3" w:rsidR="00206A47" w:rsidRDefault="00206A47" w:rsidP="00206A47">
            <w:pPr>
              <w:spacing w:after="0"/>
              <w:ind w:left="135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2BB8A35" w14:textId="77777777" w:rsidR="00206A47" w:rsidRDefault="00206A47" w:rsidP="00206A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FB1F901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AA8ED3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D124D2D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6A47" w14:paraId="4A50B2EF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851F29F" w14:textId="13349A57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AD5BF76" w14:textId="40102BB4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51EFBE3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0B23491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977752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1D10245" w14:textId="77777777" w:rsidR="00206A47" w:rsidRDefault="00206A47" w:rsidP="00206A47">
            <w:pPr>
              <w:spacing w:after="0"/>
              <w:ind w:left="135"/>
            </w:pPr>
          </w:p>
        </w:tc>
      </w:tr>
      <w:tr w:rsidR="00206A47" w:rsidRPr="00052BC2" w14:paraId="369A24C6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4ED5891" w14:textId="2D9CF8B6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706B5FB4" w14:textId="41BF429C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 w:rsidRPr="00206A47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24382F6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303F9E6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96C0EC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52F5B128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206A47" w:rsidRPr="00052BC2" w14:paraId="13F08EFE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2818038" w14:textId="79FE2419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D20B856" w14:textId="579D785D" w:rsidR="00206A47" w:rsidRPr="00546F55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4CACD5" w14:textId="77777777" w:rsidR="00206A47" w:rsidRDefault="00206A47" w:rsidP="00206A47">
            <w:pPr>
              <w:spacing w:after="0"/>
              <w:ind w:left="135"/>
              <w:jc w:val="center"/>
            </w:pPr>
            <w:r w:rsidRPr="00546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478F4F4E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E23AC7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26691B4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6A47" w:rsidRPr="00052BC2" w14:paraId="4BC3719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EAA6FA2" w14:textId="25BBC5F3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B8946A9" w14:textId="4F1F794D" w:rsidR="00206A47" w:rsidRPr="00546F55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688CB3" w14:textId="77777777" w:rsidR="00206A47" w:rsidRDefault="00206A47" w:rsidP="00206A47">
            <w:pPr>
              <w:spacing w:after="0"/>
              <w:ind w:left="135"/>
              <w:jc w:val="center"/>
            </w:pPr>
            <w:r w:rsidRPr="00546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71EA778E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F97C32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07CFD8F9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06A47" w:rsidRPr="00052BC2" w14:paraId="69935D80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23E9A358" w14:textId="2FA5C04A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552C399D" w14:textId="7CA5DB78" w:rsidR="00206A47" w:rsidRPr="00546F55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AB234A" w14:textId="77777777" w:rsidR="00206A47" w:rsidRDefault="00206A47" w:rsidP="00206A47">
            <w:pPr>
              <w:spacing w:after="0"/>
              <w:ind w:left="135"/>
              <w:jc w:val="center"/>
            </w:pPr>
            <w:r w:rsidRPr="00546F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6C758CE5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4AB242D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C44E1B3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06A47" w:rsidRPr="00052BC2" w14:paraId="31618C67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576F0A8" w14:textId="1050F310" w:rsidR="00206A47" w:rsidRDefault="00206A47" w:rsidP="00206A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EFB5238" w14:textId="01E182DC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8E0B7B" w14:textId="77777777" w:rsidR="00206A47" w:rsidRDefault="00206A47" w:rsidP="00206A47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565B3F0E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8EDFF8" w14:textId="77777777" w:rsidR="00206A47" w:rsidRDefault="00206A47" w:rsidP="00206A4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C98EA4F" w14:textId="77777777" w:rsidR="00206A47" w:rsidRPr="00572F54" w:rsidRDefault="00206A47" w:rsidP="00206A47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66505" w:rsidRPr="00052BC2" w14:paraId="4265961E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6540BA3" w14:textId="03CABBB7" w:rsidR="00566505" w:rsidRDefault="00566505" w:rsidP="005665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14F12E0" w14:textId="4365D391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941117" w14:textId="77777777" w:rsidR="00566505" w:rsidRDefault="00566505" w:rsidP="0056650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860608C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648F62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2DE196DE" w14:textId="77777777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66505" w:rsidRPr="00052BC2" w14:paraId="2380041E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3C875F40" w14:textId="138FFDA7" w:rsidR="00566505" w:rsidRDefault="00566505" w:rsidP="005665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305DE9D3" w14:textId="012AB956" w:rsidR="00566505" w:rsidRPr="00572F54" w:rsidRDefault="00566505" w:rsidP="00566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1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DE019BF" w14:textId="77777777" w:rsidR="00566505" w:rsidRPr="00572F54" w:rsidRDefault="00566505" w:rsidP="005665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94882EA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D30C46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48A94ED" w14:textId="4E46CAAC" w:rsidR="00566505" w:rsidRPr="00572F54" w:rsidRDefault="00566505" w:rsidP="00566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566505" w:rsidRPr="00052BC2" w14:paraId="5F985A3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4E3CE413" w14:textId="084EB79B" w:rsidR="00566505" w:rsidRDefault="00566505" w:rsidP="005665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11068B51" w14:textId="626A2DB9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1B50CE" w14:textId="77777777" w:rsidR="00566505" w:rsidRDefault="00566505" w:rsidP="00566505">
            <w:pPr>
              <w:spacing w:after="0"/>
              <w:ind w:left="135"/>
              <w:jc w:val="center"/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9F7D963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5B69AF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7EDC2C31" w14:textId="0CDA1A3B" w:rsidR="00566505" w:rsidRPr="00566505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566505" w:rsidRPr="00052BC2" w14:paraId="7ABA3213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72CA1173" w14:textId="3C3DE15F" w:rsidR="00566505" w:rsidRPr="00566505" w:rsidRDefault="00566505" w:rsidP="005665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6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D0C5353" w14:textId="599ABE75" w:rsidR="00566505" w:rsidRPr="00566505" w:rsidRDefault="00566505" w:rsidP="00566505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5665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«Квантовая физика и физика атома».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E57C61" w14:textId="77777777" w:rsidR="00566505" w:rsidRDefault="00566505" w:rsidP="00566505">
            <w:pPr>
              <w:spacing w:after="0"/>
              <w:ind w:left="135"/>
              <w:jc w:val="center"/>
            </w:pPr>
            <w:r w:rsidRPr="00566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AE17E4A" w14:textId="1F8969FA" w:rsidR="00566505" w:rsidRPr="00566505" w:rsidRDefault="00566505" w:rsidP="00566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B6A9D5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2E87416" w14:textId="2B83C63F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2F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66505" w:rsidRPr="00C171A4" w14:paraId="11981DA1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54200B0C" w14:textId="3C9C657B" w:rsidR="00566505" w:rsidRPr="00566505" w:rsidRDefault="00566505" w:rsidP="0056650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C54A6D8" w14:textId="271AC8C3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91A45C" w14:textId="54DCD8ED" w:rsidR="00566505" w:rsidRDefault="003C7409" w:rsidP="005665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C5B0284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7C320E" w14:textId="77777777" w:rsidR="00566505" w:rsidRDefault="00566505" w:rsidP="00566505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57E1929" w14:textId="6FE2EC13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</w:p>
        </w:tc>
      </w:tr>
      <w:tr w:rsidR="003C7409" w:rsidRPr="003C7409" w14:paraId="718CD69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0C59B55E" w14:textId="7A3A842E" w:rsidR="003C7409" w:rsidRPr="003C7409" w:rsidRDefault="003C7409" w:rsidP="0056650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-65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688F9184" w14:textId="3068D24B" w:rsidR="003C7409" w:rsidRPr="00572F54" w:rsidRDefault="003C7409" w:rsidP="005665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 курс физики 10-11 класс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CE61E6" w14:textId="4058613C" w:rsidR="003C7409" w:rsidRDefault="003C7409" w:rsidP="005665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168E9271" w14:textId="77777777" w:rsidR="003C7409" w:rsidRPr="003C7409" w:rsidRDefault="003C7409" w:rsidP="005665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94C360" w14:textId="77777777" w:rsidR="003C7409" w:rsidRPr="003C7409" w:rsidRDefault="003C7409" w:rsidP="005665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44184145" w14:textId="77777777" w:rsidR="003C7409" w:rsidRPr="00572F54" w:rsidRDefault="003C7409" w:rsidP="00566505">
            <w:pPr>
              <w:spacing w:after="0"/>
              <w:ind w:left="135"/>
              <w:rPr>
                <w:lang w:val="ru-RU"/>
              </w:rPr>
            </w:pPr>
          </w:p>
        </w:tc>
      </w:tr>
      <w:tr w:rsidR="00566505" w:rsidRPr="001F5726" w14:paraId="7F984AF8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13B553E7" w14:textId="0E455F10" w:rsidR="00566505" w:rsidRPr="003C7409" w:rsidRDefault="003C7409" w:rsidP="005665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74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2E60710D" w14:textId="6736B08B" w:rsidR="00566505" w:rsidRPr="001F5726" w:rsidRDefault="001F5726" w:rsidP="00566505">
            <w:pPr>
              <w:spacing w:after="0"/>
              <w:ind w:left="135"/>
              <w:rPr>
                <w:rFonts w:ascii="Times New Roman" w:hAnsi="Times New Roman" w:cs="Times New Roman"/>
                <w:bCs/>
                <w:lang w:val="ru-RU"/>
              </w:rPr>
            </w:pPr>
            <w:bookmarkStart w:id="12" w:name="_GoBack"/>
            <w:r w:rsidRPr="001F572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Промежуточная аттестация. ВПР</w:t>
            </w:r>
            <w:bookmarkEnd w:id="12"/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DDD90A" w14:textId="6978D255" w:rsidR="00566505" w:rsidRPr="00566505" w:rsidRDefault="003C7409" w:rsidP="00566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0DDC1BE5" w14:textId="5B29F300" w:rsidR="00566505" w:rsidRPr="003C7409" w:rsidRDefault="003C7409" w:rsidP="005665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026C9B3" w14:textId="77777777" w:rsidR="00566505" w:rsidRPr="001F5726" w:rsidRDefault="00566505" w:rsidP="0056650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6795F9AD" w14:textId="50D2368E" w:rsidR="00566505" w:rsidRPr="00572F54" w:rsidRDefault="00566505" w:rsidP="00566505">
            <w:pPr>
              <w:spacing w:after="0"/>
              <w:ind w:left="135"/>
              <w:rPr>
                <w:lang w:val="ru-RU"/>
              </w:rPr>
            </w:pPr>
          </w:p>
        </w:tc>
      </w:tr>
      <w:tr w:rsidR="003C7409" w:rsidRPr="001F5726" w14:paraId="6E6C466F" w14:textId="77777777" w:rsidTr="00C171A4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14:paraId="6747F31D" w14:textId="0431695D" w:rsidR="003C7409" w:rsidRPr="003C7409" w:rsidRDefault="003C7409" w:rsidP="003C74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4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67-68</w:t>
            </w:r>
          </w:p>
        </w:tc>
        <w:tc>
          <w:tcPr>
            <w:tcW w:w="6835" w:type="dxa"/>
            <w:tcMar>
              <w:top w:w="50" w:type="dxa"/>
              <w:left w:w="100" w:type="dxa"/>
            </w:tcMar>
            <w:vAlign w:val="center"/>
          </w:tcPr>
          <w:p w14:paraId="4E469027" w14:textId="32317C83" w:rsidR="003C7409" w:rsidRPr="00572F54" w:rsidRDefault="003C7409" w:rsidP="003C740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15023C" w14:textId="57CC8263" w:rsidR="003C7409" w:rsidRPr="00572F54" w:rsidRDefault="003C7409" w:rsidP="003C740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35037803" w14:textId="77777777" w:rsidR="003C7409" w:rsidRPr="001F5726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1FD81D" w14:textId="77777777" w:rsidR="003C7409" w:rsidRPr="001F5726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14:paraId="1DB2C640" w14:textId="77777777" w:rsidR="003C7409" w:rsidRPr="00572F54" w:rsidRDefault="003C7409" w:rsidP="003C7409">
            <w:pPr>
              <w:spacing w:after="0"/>
              <w:ind w:left="135"/>
              <w:rPr>
                <w:lang w:val="ru-RU"/>
              </w:rPr>
            </w:pPr>
          </w:p>
        </w:tc>
      </w:tr>
      <w:tr w:rsidR="003C7409" w:rsidRPr="001F5726" w14:paraId="08BCF90B" w14:textId="77777777" w:rsidTr="00C171A4">
        <w:trPr>
          <w:gridAfter w:val="1"/>
          <w:wAfter w:w="2410" w:type="dxa"/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14:paraId="7FD40BFE" w14:textId="77777777" w:rsidR="003C7409" w:rsidRPr="00572F54" w:rsidRDefault="003C7409" w:rsidP="003C7409">
            <w:pPr>
              <w:spacing w:after="0"/>
              <w:ind w:left="135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4DCFC4C" w14:textId="77777777" w:rsidR="003C7409" w:rsidRPr="001F5726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  <w:r w:rsidRPr="00572F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5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583" w:type="dxa"/>
            <w:tcMar>
              <w:top w:w="50" w:type="dxa"/>
              <w:left w:w="100" w:type="dxa"/>
            </w:tcMar>
            <w:vAlign w:val="center"/>
          </w:tcPr>
          <w:p w14:paraId="2CC7AE2D" w14:textId="32BA8EE1" w:rsidR="003C7409" w:rsidRPr="003C7409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  <w:r w:rsidRPr="001F5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71C187" w14:textId="77777777" w:rsidR="003C7409" w:rsidRPr="001F5726" w:rsidRDefault="003C7409" w:rsidP="003C7409">
            <w:pPr>
              <w:spacing w:after="0"/>
              <w:ind w:left="135"/>
              <w:jc w:val="center"/>
              <w:rPr>
                <w:lang w:val="ru-RU"/>
              </w:rPr>
            </w:pPr>
            <w:r w:rsidRPr="001F57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</w:tr>
    </w:tbl>
    <w:p w14:paraId="54AAD045" w14:textId="77777777" w:rsidR="00343A8D" w:rsidRPr="001F5726" w:rsidRDefault="00343A8D">
      <w:pPr>
        <w:rPr>
          <w:lang w:val="ru-RU"/>
        </w:rPr>
        <w:sectPr w:rsidR="00343A8D" w:rsidRPr="001F5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04C687" w14:textId="77777777" w:rsidR="00343A8D" w:rsidRPr="001F5726" w:rsidRDefault="00343A8D">
      <w:pPr>
        <w:rPr>
          <w:lang w:val="ru-RU"/>
        </w:rPr>
        <w:sectPr w:rsidR="00343A8D" w:rsidRPr="001F57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40EC41" w14:textId="77777777" w:rsidR="00343A8D" w:rsidRPr="00E01F94" w:rsidRDefault="001F5726" w:rsidP="000E20F9">
      <w:pPr>
        <w:spacing w:after="0"/>
        <w:ind w:left="120"/>
        <w:jc w:val="center"/>
        <w:rPr>
          <w:lang w:val="ru-RU"/>
        </w:rPr>
      </w:pPr>
      <w:bookmarkStart w:id="13" w:name="block-3483926"/>
      <w:bookmarkEnd w:id="11"/>
      <w:r w:rsidRPr="00E01F9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7B450D5" w14:textId="77777777" w:rsidR="00343A8D" w:rsidRPr="00E01F94" w:rsidRDefault="001F5726" w:rsidP="000E20F9">
      <w:pPr>
        <w:spacing w:after="0" w:line="480" w:lineRule="auto"/>
        <w:ind w:left="120"/>
        <w:jc w:val="center"/>
        <w:rPr>
          <w:lang w:val="ru-RU"/>
        </w:rPr>
      </w:pPr>
      <w:r w:rsidRPr="00E01F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B8DBF56" w14:textId="57FC8C1B" w:rsidR="00343A8D" w:rsidRPr="000E20F9" w:rsidRDefault="001F5726" w:rsidP="000E20F9">
      <w:pPr>
        <w:spacing w:after="0"/>
        <w:ind w:left="120"/>
        <w:rPr>
          <w:lang w:val="ru-RU"/>
        </w:rPr>
      </w:pPr>
      <w:r w:rsidRPr="000E20F9">
        <w:rPr>
          <w:rFonts w:ascii="Times New Roman" w:hAnsi="Times New Roman"/>
          <w:color w:val="000000"/>
          <w:sz w:val="28"/>
          <w:lang w:val="ru-RU"/>
        </w:rPr>
        <w:t>​‌‌​</w:t>
      </w:r>
      <w:r w:rsidR="000E20F9" w:rsidRPr="000E20F9">
        <w:rPr>
          <w:lang w:val="ru-RU"/>
        </w:rPr>
        <w:t xml:space="preserve"> </w:t>
      </w:r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Мякишев Г. Я. Физика. </w:t>
      </w:r>
      <w:r w:rsidR="000E20F9">
        <w:rPr>
          <w:rFonts w:ascii="Times New Roman" w:hAnsi="Times New Roman" w:cs="Times New Roman"/>
          <w:sz w:val="24"/>
          <w:szCs w:val="24"/>
          <w:lang w:val="ru-RU"/>
        </w:rPr>
        <w:t>10 класс</w:t>
      </w:r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: учеб. для общеобразовательных организаций: базовый и углубл. уровни /Г. Я.Мякишев, Б. Б. Буховцев, В.М. Чаругин; под ред. Н. А. </w:t>
      </w:r>
      <w:proofErr w:type="gramStart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>Парфентьевой.-</w:t>
      </w:r>
      <w:proofErr w:type="gramEnd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9-е изд. – М.: Просвещение, 2021 – (Классический курс).</w:t>
      </w:r>
    </w:p>
    <w:p w14:paraId="03B2F246" w14:textId="77777777" w:rsidR="000E20F9" w:rsidRDefault="001F5726" w:rsidP="000E20F9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E20F9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7F23CC8" w14:textId="766D21DF" w:rsidR="00343A8D" w:rsidRPr="000E20F9" w:rsidRDefault="000E20F9" w:rsidP="000E20F9">
      <w:pPr>
        <w:spacing w:after="0"/>
        <w:ind w:left="120"/>
        <w:rPr>
          <w:lang w:val="ru-RU"/>
        </w:rPr>
      </w:pP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Мякишев Г. Я. Физика. </w:t>
      </w:r>
      <w:r>
        <w:rPr>
          <w:rFonts w:ascii="Times New Roman" w:hAnsi="Times New Roman" w:cs="Times New Roman"/>
          <w:sz w:val="24"/>
          <w:szCs w:val="24"/>
          <w:lang w:val="ru-RU"/>
        </w:rPr>
        <w:t>11 класс</w:t>
      </w: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: учеб. для общеобразовательных организаций: базовый и углубл. уровни /Г. Я.Мякишев, Б. Б. Буховцев, В.М. Чаругин; под ред. Н. А. </w:t>
      </w:r>
      <w:proofErr w:type="gramStart"/>
      <w:r w:rsidRPr="000E20F9">
        <w:rPr>
          <w:rFonts w:ascii="Times New Roman" w:hAnsi="Times New Roman" w:cs="Times New Roman"/>
          <w:sz w:val="24"/>
          <w:szCs w:val="24"/>
          <w:lang w:val="ru-RU"/>
        </w:rPr>
        <w:t>Парфентьевой.-</w:t>
      </w:r>
      <w:proofErr w:type="gramEnd"/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9-е изд. – М.: Просвещение, 2021 – (Классический курс).</w:t>
      </w:r>
    </w:p>
    <w:p w14:paraId="731285EA" w14:textId="77777777" w:rsidR="00343A8D" w:rsidRPr="000E20F9" w:rsidRDefault="001F5726">
      <w:pPr>
        <w:spacing w:after="0"/>
        <w:ind w:left="120"/>
        <w:rPr>
          <w:lang w:val="ru-RU"/>
        </w:rPr>
      </w:pPr>
      <w:r w:rsidRPr="000E20F9">
        <w:rPr>
          <w:rFonts w:ascii="Times New Roman" w:hAnsi="Times New Roman"/>
          <w:color w:val="000000"/>
          <w:sz w:val="28"/>
          <w:lang w:val="ru-RU"/>
        </w:rPr>
        <w:t>​</w:t>
      </w:r>
    </w:p>
    <w:p w14:paraId="28A86A3B" w14:textId="77777777" w:rsidR="00343A8D" w:rsidRPr="000E20F9" w:rsidRDefault="001F5726" w:rsidP="000E20F9">
      <w:pPr>
        <w:spacing w:after="0" w:line="480" w:lineRule="auto"/>
        <w:ind w:left="120"/>
        <w:jc w:val="center"/>
        <w:rPr>
          <w:lang w:val="ru-RU"/>
        </w:rPr>
      </w:pPr>
      <w:r w:rsidRPr="000E20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B3E159" w14:textId="77777777" w:rsidR="000E20F9" w:rsidRDefault="001F5726" w:rsidP="000E20F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20F9">
        <w:rPr>
          <w:rFonts w:ascii="Times New Roman" w:hAnsi="Times New Roman"/>
          <w:color w:val="000000"/>
          <w:sz w:val="28"/>
          <w:lang w:val="ru-RU"/>
        </w:rPr>
        <w:t>​‌‌</w:t>
      </w:r>
      <w:r w:rsidRPr="000E20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1. Физика. Рабочие программы. Предметная линия учебников серии «Классический курс».10—11 </w:t>
      </w:r>
      <w:proofErr w:type="gramStart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>классы :</w:t>
      </w:r>
      <w:proofErr w:type="gramEnd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учеб. пособие для общеобразоват. организаций / А. В. Шаталина. - </w:t>
      </w:r>
      <w:proofErr w:type="gramStart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Просвещение, 2017. </w:t>
      </w:r>
    </w:p>
    <w:p w14:paraId="6C362335" w14:textId="77777777" w:rsidR="000E20F9" w:rsidRDefault="000E20F9" w:rsidP="000E20F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2. Мякишев Г. Я. Физика.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класс, </w:t>
      </w: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11 класс: учеб. для общеобразовательных организаций: базовый и углубл. уровни /Г. Я.Мякишев, Б. Б. Буховцев, В.М. Чаругин; под ред. Н. А. </w:t>
      </w:r>
      <w:proofErr w:type="gramStart"/>
      <w:r w:rsidRPr="000E20F9">
        <w:rPr>
          <w:rFonts w:ascii="Times New Roman" w:hAnsi="Times New Roman" w:cs="Times New Roman"/>
          <w:sz w:val="24"/>
          <w:szCs w:val="24"/>
          <w:lang w:val="ru-RU"/>
        </w:rPr>
        <w:t>Парфентьевой.-</w:t>
      </w:r>
      <w:proofErr w:type="gramEnd"/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9-е изд. – М.: Просвещение, 2021 – (Классический курс). </w:t>
      </w:r>
    </w:p>
    <w:p w14:paraId="148893EA" w14:textId="77777777" w:rsidR="000E20F9" w:rsidRDefault="000E20F9" w:rsidP="000E20F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3. Парфентьева Н.А. Сборник задач по физике.10-11 классы: учебное пособие для общеобразовательных организаций / Н.А. Парфентьева. - 8-е изд. - М.: Просвещение, 2018. </w:t>
      </w:r>
    </w:p>
    <w:p w14:paraId="50D9A0D2" w14:textId="4CF52FE9" w:rsidR="000E20F9" w:rsidRDefault="000E20F9" w:rsidP="000E20F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4. Марон А.Е., Марон Е.А. Опорные конспекты и дифференцированные задачи </w:t>
      </w:r>
    </w:p>
    <w:p w14:paraId="60001599" w14:textId="08136776" w:rsidR="00343A8D" w:rsidRPr="000E20F9" w:rsidRDefault="00E01F94" w:rsidP="000E20F9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E20F9" w:rsidRPr="000E20F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E20F9">
        <w:rPr>
          <w:rFonts w:ascii="Times New Roman" w:hAnsi="Times New Roman" w:cs="Times New Roman"/>
          <w:sz w:val="24"/>
          <w:szCs w:val="24"/>
          <w:lang w:val="ru-RU"/>
        </w:rPr>
        <w:t xml:space="preserve">Громцева О.И. Тематические контрольные работы по физике. 10, 11 класс. </w:t>
      </w:r>
    </w:p>
    <w:p w14:paraId="7E498950" w14:textId="65E68A23" w:rsidR="00343A8D" w:rsidRPr="000E20F9" w:rsidRDefault="00343A8D">
      <w:pPr>
        <w:spacing w:after="0"/>
        <w:ind w:left="120"/>
        <w:rPr>
          <w:lang w:val="ru-RU"/>
        </w:rPr>
      </w:pPr>
    </w:p>
    <w:p w14:paraId="6625B021" w14:textId="77777777" w:rsidR="00343A8D" w:rsidRDefault="001F5726" w:rsidP="000E20F9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72F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3"/>
    <w:p w14:paraId="68A932B3" w14:textId="77777777" w:rsidR="00E01F94" w:rsidRPr="000779B6" w:rsidRDefault="00E01F94" w:rsidP="00E01F94">
      <w:pPr>
        <w:pStyle w:val="ae"/>
        <w:numPr>
          <w:ilvl w:val="0"/>
          <w:numId w:val="4"/>
        </w:numPr>
        <w:spacing w:after="0" w:line="480" w:lineRule="auto"/>
        <w:ind w:left="120"/>
        <w:rPr>
          <w:rFonts w:cstheme="minorHAnsi"/>
          <w:lang w:val="ru-RU"/>
        </w:rPr>
      </w:pPr>
      <w:r>
        <w:fldChar w:fldCharType="begin"/>
      </w:r>
      <w:r>
        <w:instrText>HYPERLINK "</w:instrText>
      </w:r>
      <w:r w:rsidRPr="000779B6">
        <w:instrText>https://edsoo.ru/</w:instrText>
      </w:r>
      <w:r>
        <w:instrText>"</w:instrText>
      </w:r>
      <w:r>
        <w:fldChar w:fldCharType="separate"/>
      </w:r>
      <w:r w:rsidRPr="00A24B79">
        <w:rPr>
          <w:rStyle w:val="ab"/>
        </w:rPr>
        <w:t>https://edsoo.ru/</w:t>
      </w:r>
      <w:r>
        <w:fldChar w:fldCharType="end"/>
      </w:r>
      <w:r>
        <w:rPr>
          <w:lang w:val="ru-RU"/>
        </w:rPr>
        <w:t xml:space="preserve"> </w:t>
      </w:r>
    </w:p>
    <w:p w14:paraId="3E0AE88D" w14:textId="77777777" w:rsidR="00E01F94" w:rsidRPr="00BA7D96" w:rsidRDefault="001F5726" w:rsidP="00E01F94">
      <w:pPr>
        <w:pStyle w:val="ae"/>
        <w:numPr>
          <w:ilvl w:val="0"/>
          <w:numId w:val="4"/>
        </w:numPr>
        <w:spacing w:after="0" w:line="480" w:lineRule="auto"/>
        <w:ind w:left="120"/>
        <w:rPr>
          <w:rFonts w:cstheme="minorHAnsi"/>
          <w:lang w:val="ru-RU"/>
        </w:rPr>
      </w:pPr>
      <w:hyperlink r:id="rId115" w:history="1">
        <w:r w:rsidR="00E01F94" w:rsidRPr="00A24B79">
          <w:rPr>
            <w:rStyle w:val="ab"/>
            <w:rFonts w:cstheme="minorHAnsi"/>
          </w:rPr>
          <w:t>http</w:t>
        </w:r>
        <w:r w:rsidR="00E01F94" w:rsidRPr="00A24B79">
          <w:rPr>
            <w:rStyle w:val="ab"/>
            <w:rFonts w:cstheme="minorHAnsi"/>
            <w:lang w:val="ru-RU"/>
          </w:rPr>
          <w:t>://</w:t>
        </w:r>
        <w:r w:rsidR="00E01F94" w:rsidRPr="00A24B79">
          <w:rPr>
            <w:rStyle w:val="ab"/>
            <w:rFonts w:cstheme="minorHAnsi"/>
          </w:rPr>
          <w:t>nsportal</w:t>
        </w:r>
        <w:r w:rsidR="00E01F94" w:rsidRPr="00A24B79">
          <w:rPr>
            <w:rStyle w:val="ab"/>
            <w:rFonts w:cstheme="minorHAnsi"/>
            <w:lang w:val="ru-RU"/>
          </w:rPr>
          <w:t>.</w:t>
        </w:r>
        <w:r w:rsidR="00E01F94" w:rsidRPr="00A24B79">
          <w:rPr>
            <w:rStyle w:val="ab"/>
            <w:rFonts w:cstheme="minorHAnsi"/>
          </w:rPr>
          <w:t>ru</w:t>
        </w:r>
      </w:hyperlink>
      <w:r w:rsidR="00E01F94" w:rsidRPr="00BA7D96">
        <w:rPr>
          <w:rFonts w:cstheme="minorHAnsi"/>
          <w:lang w:val="ru-RU"/>
        </w:rPr>
        <w:t xml:space="preserve"> </w:t>
      </w:r>
    </w:p>
    <w:p w14:paraId="438835CD" w14:textId="77777777" w:rsidR="00E01F94" w:rsidRPr="000779B6" w:rsidRDefault="00E01F94" w:rsidP="00E01F94">
      <w:pPr>
        <w:pStyle w:val="ae"/>
        <w:numPr>
          <w:ilvl w:val="0"/>
          <w:numId w:val="4"/>
        </w:numPr>
        <w:spacing w:after="0" w:line="480" w:lineRule="auto"/>
        <w:ind w:left="120"/>
        <w:rPr>
          <w:rFonts w:cstheme="minorHAnsi"/>
          <w:lang w:val="ru-RU"/>
        </w:rPr>
      </w:pPr>
      <w:r w:rsidRPr="000779B6">
        <w:rPr>
          <w:rFonts w:cstheme="minorHAnsi"/>
          <w:lang w:val="ru-RU"/>
        </w:rPr>
        <w:t xml:space="preserve"> </w:t>
      </w:r>
      <w:hyperlink r:id="rId116" w:history="1">
        <w:r w:rsidRPr="000779B6">
          <w:rPr>
            <w:rStyle w:val="ab"/>
            <w:rFonts w:cstheme="minorHAnsi"/>
          </w:rPr>
          <w:t>http</w:t>
        </w:r>
        <w:r w:rsidRPr="000779B6">
          <w:rPr>
            <w:rStyle w:val="ab"/>
            <w:rFonts w:cstheme="minorHAnsi"/>
            <w:lang w:val="ru-RU"/>
          </w:rPr>
          <w:t>://</w:t>
        </w:r>
        <w:r w:rsidRPr="000779B6">
          <w:rPr>
            <w:rStyle w:val="ab"/>
            <w:rFonts w:cstheme="minorHAnsi"/>
          </w:rPr>
          <w:t>school</w:t>
        </w:r>
        <w:r w:rsidRPr="000779B6">
          <w:rPr>
            <w:rStyle w:val="ab"/>
            <w:rFonts w:cstheme="minorHAnsi"/>
            <w:lang w:val="ru-RU"/>
          </w:rPr>
          <w:t>-</w:t>
        </w:r>
        <w:r w:rsidRPr="000779B6">
          <w:rPr>
            <w:rStyle w:val="ab"/>
            <w:rFonts w:cstheme="minorHAnsi"/>
          </w:rPr>
          <w:t>collection</w:t>
        </w:r>
        <w:r w:rsidRPr="000779B6">
          <w:rPr>
            <w:rStyle w:val="ab"/>
            <w:rFonts w:cstheme="minorHAnsi"/>
            <w:lang w:val="ru-RU"/>
          </w:rPr>
          <w:t>.</w:t>
        </w:r>
        <w:r w:rsidRPr="000779B6">
          <w:rPr>
            <w:rStyle w:val="ab"/>
            <w:rFonts w:cstheme="minorHAnsi"/>
          </w:rPr>
          <w:t>edu</w:t>
        </w:r>
        <w:r w:rsidRPr="000779B6">
          <w:rPr>
            <w:rStyle w:val="ab"/>
            <w:rFonts w:cstheme="minorHAnsi"/>
            <w:lang w:val="ru-RU"/>
          </w:rPr>
          <w:t>.</w:t>
        </w:r>
        <w:r w:rsidRPr="000779B6">
          <w:rPr>
            <w:rStyle w:val="ab"/>
            <w:rFonts w:cstheme="minorHAnsi"/>
          </w:rPr>
          <w:t>ru</w:t>
        </w:r>
        <w:r w:rsidRPr="000779B6">
          <w:rPr>
            <w:rStyle w:val="ab"/>
            <w:rFonts w:cstheme="minorHAnsi"/>
            <w:lang w:val="ru-RU"/>
          </w:rPr>
          <w:t>/</w:t>
        </w:r>
        <w:r w:rsidRPr="000779B6">
          <w:rPr>
            <w:rStyle w:val="ab"/>
            <w:rFonts w:cstheme="minorHAnsi"/>
          </w:rPr>
          <w:t>catalog</w:t>
        </w:r>
        <w:r w:rsidRPr="000779B6">
          <w:rPr>
            <w:rStyle w:val="ab"/>
            <w:rFonts w:cstheme="minorHAnsi"/>
            <w:lang w:val="ru-RU"/>
          </w:rPr>
          <w:t>/</w:t>
        </w:r>
      </w:hyperlink>
    </w:p>
    <w:p w14:paraId="5B84C560" w14:textId="77777777" w:rsidR="00E01F94" w:rsidRPr="00BA7D96" w:rsidRDefault="001F5726" w:rsidP="00E01F94">
      <w:pPr>
        <w:pStyle w:val="ae"/>
        <w:numPr>
          <w:ilvl w:val="0"/>
          <w:numId w:val="4"/>
        </w:numPr>
        <w:spacing w:after="0" w:line="480" w:lineRule="auto"/>
        <w:ind w:left="120"/>
        <w:rPr>
          <w:rFonts w:cstheme="minorHAnsi"/>
          <w:lang w:val="ru-RU"/>
        </w:rPr>
      </w:pPr>
      <w:hyperlink r:id="rId117" w:history="1">
        <w:r w:rsidR="00E01F94" w:rsidRPr="00A24B79">
          <w:rPr>
            <w:rStyle w:val="ab"/>
            <w:rFonts w:cstheme="minorHAnsi"/>
            <w:lang w:val="ru-RU"/>
          </w:rPr>
          <w:t>https://phys-ege.sdamgia.ru/</w:t>
        </w:r>
      </w:hyperlink>
      <w:r w:rsidR="00E01F94" w:rsidRPr="00BA7D96">
        <w:rPr>
          <w:rFonts w:cstheme="minorHAnsi"/>
          <w:color w:val="000000"/>
          <w:lang w:val="ru-RU"/>
        </w:rPr>
        <w:t xml:space="preserve"> </w:t>
      </w:r>
    </w:p>
    <w:p w14:paraId="4EE2DBBF" w14:textId="6D0EB7AC" w:rsidR="00343A8D" w:rsidRPr="00E01F94" w:rsidRDefault="00343A8D" w:rsidP="00E01F94">
      <w:pPr>
        <w:spacing w:after="0" w:line="480" w:lineRule="auto"/>
        <w:ind w:left="-240"/>
        <w:rPr>
          <w:lang w:val="ru-RU"/>
        </w:rPr>
      </w:pPr>
    </w:p>
    <w:sectPr w:rsidR="00343A8D" w:rsidRPr="00E01F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620"/>
    <w:multiLevelType w:val="hybridMultilevel"/>
    <w:tmpl w:val="139CB4E4"/>
    <w:lvl w:ilvl="0" w:tplc="582A94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D77384"/>
    <w:multiLevelType w:val="multilevel"/>
    <w:tmpl w:val="E5B29F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722A1"/>
    <w:multiLevelType w:val="multilevel"/>
    <w:tmpl w:val="525CF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41377C"/>
    <w:multiLevelType w:val="multilevel"/>
    <w:tmpl w:val="95184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D"/>
    <w:rsid w:val="00052BC2"/>
    <w:rsid w:val="000B0B99"/>
    <w:rsid w:val="000B131F"/>
    <w:rsid w:val="000E20F9"/>
    <w:rsid w:val="001F5726"/>
    <w:rsid w:val="00206A47"/>
    <w:rsid w:val="002A3425"/>
    <w:rsid w:val="00343A8D"/>
    <w:rsid w:val="00377184"/>
    <w:rsid w:val="00395DC0"/>
    <w:rsid w:val="003C7409"/>
    <w:rsid w:val="00546F55"/>
    <w:rsid w:val="00566505"/>
    <w:rsid w:val="00572F54"/>
    <w:rsid w:val="005B6394"/>
    <w:rsid w:val="005D6C81"/>
    <w:rsid w:val="00690347"/>
    <w:rsid w:val="00702C85"/>
    <w:rsid w:val="00736CE9"/>
    <w:rsid w:val="007919C7"/>
    <w:rsid w:val="007B3413"/>
    <w:rsid w:val="007F63EC"/>
    <w:rsid w:val="00953322"/>
    <w:rsid w:val="00C171A4"/>
    <w:rsid w:val="00D25D2A"/>
    <w:rsid w:val="00E01F94"/>
    <w:rsid w:val="00F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35EB"/>
  <w15:docId w15:val="{9CAAF660-6E67-4B27-89EB-BF7C996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20F9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0E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phys-ege.sdamgia.ru/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bb86" TargetMode="External"/><Relationship Id="rId89" Type="http://schemas.openxmlformats.org/officeDocument/2006/relationships/hyperlink" Target="https://m.edsoo.ru/ff0ccfe0" TargetMode="External"/><Relationship Id="rId112" Type="http://schemas.openxmlformats.org/officeDocument/2006/relationships/hyperlink" Target="https://m.edsoo.ru/ff0d1162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d091a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98fe" TargetMode="External"/><Relationship Id="rId79" Type="http://schemas.openxmlformats.org/officeDocument/2006/relationships/hyperlink" Target="https://m.edsoo.ru/ff0cab82" TargetMode="External"/><Relationship Id="rId102" Type="http://schemas.openxmlformats.org/officeDocument/2006/relationships/hyperlink" Target="https://m.edsoo.ru/ff0cfe16" TargetMode="Externa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c6f8" TargetMode="External"/><Relationship Id="rId95" Type="http://schemas.openxmlformats.org/officeDocument/2006/relationships/hyperlink" Target="https://m.edsoo.ru/ff0cdd1e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1356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m.edsoo.ru/ff0cad58" TargetMode="External"/><Relationship Id="rId85" Type="http://schemas.openxmlformats.org/officeDocument/2006/relationships/hyperlink" Target="https://m.edsoo.ru/ff0cbd34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ffc4" TargetMode="External"/><Relationship Id="rId108" Type="http://schemas.openxmlformats.org/officeDocument/2006/relationships/hyperlink" Target="https://m.edsoo.ru/ff0d0afa" TargetMode="Externa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9ac0" TargetMode="External"/><Relationship Id="rId91" Type="http://schemas.openxmlformats.org/officeDocument/2006/relationships/hyperlink" Target="https://m.edsoo.ru/ff0cd350" TargetMode="External"/><Relationship Id="rId96" Type="http://schemas.openxmlformats.org/officeDocument/2006/relationships/hyperlink" Target="https://m.edsoo.ru/ff0ced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e3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98fe" TargetMode="External"/><Relationship Id="rId78" Type="http://schemas.openxmlformats.org/officeDocument/2006/relationships/hyperlink" Target="https://m.edsoo.ru/ff0ca600" TargetMode="External"/><Relationship Id="rId81" Type="http://schemas.openxmlformats.org/officeDocument/2006/relationships/hyperlink" Target="https://m.edsoo.ru/ff0caf06" TargetMode="External"/><Relationship Id="rId86" Type="http://schemas.openxmlformats.org/officeDocument/2006/relationships/hyperlink" Target="https://m.edsoo.ru/ff0cc324" TargetMode="External"/><Relationship Id="rId94" Type="http://schemas.openxmlformats.org/officeDocument/2006/relationships/hyperlink" Target="https://m.edsoo.ru/ff0cd67a" TargetMode="External"/><Relationship Id="rId99" Type="http://schemas.openxmlformats.org/officeDocument/2006/relationships/hyperlink" Target="https://m.edsoo.ru/ff0cfa42" TargetMode="External"/><Relationship Id="rId101" Type="http://schemas.openxmlformats.org/officeDocument/2006/relationships/hyperlink" Target="https://m.edsoo.ru/ff0cf6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d0afa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9df4" TargetMode="External"/><Relationship Id="rId97" Type="http://schemas.openxmlformats.org/officeDocument/2006/relationships/hyperlink" Target="https://m.edsoo.ru/ff0cf02e" TargetMode="External"/><Relationship Id="rId104" Type="http://schemas.openxmlformats.org/officeDocument/2006/relationships/hyperlink" Target="https://m.edsoo.ru/ff0d015e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d4e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ca54" TargetMode="External"/><Relationship Id="rId110" Type="http://schemas.openxmlformats.org/officeDocument/2006/relationships/hyperlink" Target="https://m.edsoo.ru/ff0d0ca8" TargetMode="External"/><Relationship Id="rId115" Type="http://schemas.openxmlformats.org/officeDocument/2006/relationships/hyperlink" Target="http://nsportal.ru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b82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a150" TargetMode="External"/><Relationship Id="rId100" Type="http://schemas.openxmlformats.org/officeDocument/2006/relationships/hyperlink" Target="https://m.edsoo.ru/ff0cfc68" TargetMode="External"/><Relationship Id="rId105" Type="http://schemas.openxmlformats.org/officeDocument/2006/relationships/hyperlink" Target="https://m.edsoo.ru/ff0d04a6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9778" TargetMode="External"/><Relationship Id="rId93" Type="http://schemas.openxmlformats.org/officeDocument/2006/relationships/hyperlink" Target="https://m.edsoo.ru/ff0cd7f6" TargetMode="External"/><Relationship Id="rId98" Type="http://schemas.openxmlformats.org/officeDocument/2006/relationships/hyperlink" Target="https://m.edsoo.ru/ff0cf86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b9c4" TargetMode="External"/><Relationship Id="rId88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d0fd2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12076</Words>
  <Characters>68834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3</cp:revision>
  <dcterms:created xsi:type="dcterms:W3CDTF">2023-08-31T08:52:00Z</dcterms:created>
  <dcterms:modified xsi:type="dcterms:W3CDTF">2023-08-31T08:54:00Z</dcterms:modified>
</cp:coreProperties>
</file>